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96" w:rsidRPr="00131AF6" w:rsidRDefault="00776D96" w:rsidP="00131AF6">
      <w:pPr>
        <w:rPr>
          <w:rFonts w:ascii="Times New Roman" w:hAnsi="Times New Roman" w:cs="Times New Roman"/>
          <w:b/>
          <w:sz w:val="24"/>
          <w:szCs w:val="24"/>
        </w:rPr>
      </w:pPr>
      <w:bookmarkStart w:id="0" w:name="_Toc367743469"/>
      <w:r w:rsidRPr="00131AF6">
        <w:rPr>
          <w:rFonts w:ascii="Times New Roman" w:hAnsi="Times New Roman" w:cs="Times New Roman"/>
          <w:b/>
          <w:sz w:val="24"/>
          <w:szCs w:val="24"/>
        </w:rPr>
        <w:t>O significado da casa própria para os beneficiários do P</w:t>
      </w:r>
      <w:r w:rsidR="00A86CCD" w:rsidRPr="00131AF6">
        <w:rPr>
          <w:rFonts w:ascii="Times New Roman" w:hAnsi="Times New Roman" w:cs="Times New Roman"/>
          <w:b/>
          <w:sz w:val="24"/>
          <w:szCs w:val="24"/>
        </w:rPr>
        <w:t xml:space="preserve">rograma </w:t>
      </w:r>
      <w:r w:rsidRPr="00131AF6">
        <w:rPr>
          <w:rFonts w:ascii="Times New Roman" w:hAnsi="Times New Roman" w:cs="Times New Roman"/>
          <w:b/>
          <w:sz w:val="24"/>
          <w:szCs w:val="24"/>
        </w:rPr>
        <w:t>M</w:t>
      </w:r>
      <w:r w:rsidR="00A86CCD" w:rsidRPr="00131AF6">
        <w:rPr>
          <w:rFonts w:ascii="Times New Roman" w:hAnsi="Times New Roman" w:cs="Times New Roman"/>
          <w:b/>
          <w:sz w:val="24"/>
          <w:szCs w:val="24"/>
        </w:rPr>
        <w:t xml:space="preserve">inha </w:t>
      </w:r>
      <w:r w:rsidRPr="00131AF6">
        <w:rPr>
          <w:rFonts w:ascii="Times New Roman" w:hAnsi="Times New Roman" w:cs="Times New Roman"/>
          <w:b/>
          <w:sz w:val="24"/>
          <w:szCs w:val="24"/>
        </w:rPr>
        <w:t>C</w:t>
      </w:r>
      <w:r w:rsidR="00A86CCD" w:rsidRPr="00131AF6">
        <w:rPr>
          <w:rFonts w:ascii="Times New Roman" w:hAnsi="Times New Roman" w:cs="Times New Roman"/>
          <w:b/>
          <w:sz w:val="24"/>
          <w:szCs w:val="24"/>
        </w:rPr>
        <w:t xml:space="preserve">asa </w:t>
      </w:r>
      <w:r w:rsidRPr="00131AF6">
        <w:rPr>
          <w:rFonts w:ascii="Times New Roman" w:hAnsi="Times New Roman" w:cs="Times New Roman"/>
          <w:b/>
          <w:sz w:val="24"/>
          <w:szCs w:val="24"/>
        </w:rPr>
        <w:t>M</w:t>
      </w:r>
      <w:r w:rsidR="00A86CCD" w:rsidRPr="00131AF6">
        <w:rPr>
          <w:rFonts w:ascii="Times New Roman" w:hAnsi="Times New Roman" w:cs="Times New Roman"/>
          <w:b/>
          <w:sz w:val="24"/>
          <w:szCs w:val="24"/>
        </w:rPr>
        <w:t xml:space="preserve">inha </w:t>
      </w:r>
      <w:r w:rsidRPr="00131AF6">
        <w:rPr>
          <w:rFonts w:ascii="Times New Roman" w:hAnsi="Times New Roman" w:cs="Times New Roman"/>
          <w:b/>
          <w:sz w:val="24"/>
          <w:szCs w:val="24"/>
        </w:rPr>
        <w:t>V</w:t>
      </w:r>
      <w:bookmarkEnd w:id="0"/>
      <w:r w:rsidR="00A86CCD" w:rsidRPr="00131AF6">
        <w:rPr>
          <w:rFonts w:ascii="Times New Roman" w:hAnsi="Times New Roman" w:cs="Times New Roman"/>
          <w:b/>
          <w:sz w:val="24"/>
          <w:szCs w:val="24"/>
        </w:rPr>
        <w:t>ida</w:t>
      </w:r>
      <w:r w:rsidR="00D00876">
        <w:rPr>
          <w:rFonts w:ascii="Times New Roman" w:hAnsi="Times New Roman" w:cs="Times New Roman"/>
          <w:b/>
          <w:sz w:val="24"/>
          <w:szCs w:val="24"/>
        </w:rPr>
        <w:t xml:space="preserve"> em Viçosa, </w:t>
      </w:r>
      <w:proofErr w:type="gramStart"/>
      <w:r w:rsidR="00D00876">
        <w:rPr>
          <w:rFonts w:ascii="Times New Roman" w:hAnsi="Times New Roman" w:cs="Times New Roman"/>
          <w:b/>
          <w:sz w:val="24"/>
          <w:szCs w:val="24"/>
        </w:rPr>
        <w:t>MG</w:t>
      </w:r>
      <w:proofErr w:type="gramEnd"/>
    </w:p>
    <w:p w:rsidR="00776D96" w:rsidRPr="00A86CCD" w:rsidRDefault="00776D96" w:rsidP="00776D96">
      <w:pPr>
        <w:spacing w:after="0" w:line="360" w:lineRule="auto"/>
        <w:ind w:firstLine="709"/>
        <w:jc w:val="both"/>
        <w:rPr>
          <w:rFonts w:ascii="Times New Roman" w:hAnsi="Times New Roman" w:cs="Times New Roman"/>
          <w:sz w:val="24"/>
          <w:szCs w:val="24"/>
        </w:rPr>
      </w:pPr>
    </w:p>
    <w:p w:rsidR="0090433A" w:rsidRPr="007F3E2C" w:rsidRDefault="0090433A" w:rsidP="0090433A">
      <w:pPr>
        <w:pStyle w:val="PargrafodaLista"/>
        <w:numPr>
          <w:ilvl w:val="0"/>
          <w:numId w:val="1"/>
        </w:numPr>
        <w:spacing w:after="0" w:line="360" w:lineRule="auto"/>
        <w:jc w:val="both"/>
        <w:rPr>
          <w:rFonts w:ascii="Times New Roman" w:hAnsi="Times New Roman" w:cs="Times New Roman"/>
          <w:b/>
          <w:sz w:val="24"/>
          <w:szCs w:val="24"/>
        </w:rPr>
      </w:pPr>
      <w:r w:rsidRPr="007F3E2C">
        <w:rPr>
          <w:rFonts w:ascii="Times New Roman" w:hAnsi="Times New Roman" w:cs="Times New Roman"/>
          <w:b/>
          <w:sz w:val="24"/>
          <w:szCs w:val="24"/>
        </w:rPr>
        <w:t>Resumo</w:t>
      </w:r>
    </w:p>
    <w:p w:rsidR="003D71E8" w:rsidRPr="00392E36" w:rsidRDefault="00311280" w:rsidP="003D71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Analisou-se, neste trabalho, que é </w:t>
      </w:r>
      <w:r w:rsidR="003D71E8" w:rsidRPr="00392E36">
        <w:rPr>
          <w:rFonts w:ascii="Times New Roman" w:hAnsi="Times New Roman" w:cs="Times New Roman"/>
          <w:sz w:val="24"/>
          <w:szCs w:val="24"/>
        </w:rPr>
        <w:t xml:space="preserve">parte da pesquisa de mestrado em Economia Doméstica, realizada no </w:t>
      </w:r>
      <w:r>
        <w:rPr>
          <w:rFonts w:ascii="Times New Roman" w:hAnsi="Times New Roman" w:cs="Times New Roman"/>
          <w:sz w:val="24"/>
          <w:szCs w:val="24"/>
        </w:rPr>
        <w:t xml:space="preserve">período </w:t>
      </w:r>
      <w:r w:rsidR="003D71E8" w:rsidRPr="00392E36">
        <w:rPr>
          <w:rFonts w:ascii="Times New Roman" w:hAnsi="Times New Roman" w:cs="Times New Roman"/>
          <w:sz w:val="24"/>
          <w:szCs w:val="24"/>
        </w:rPr>
        <w:t>de 2012/2013 na cidade de Viçosa-MG, o processo de implantação do Programa Habitacional Minha Casa Minha Vida (PMCMV), direcionado para a população de baixa renda no município. Es</w:t>
      </w:r>
      <w:r w:rsidR="00402D06">
        <w:rPr>
          <w:rFonts w:ascii="Times New Roman" w:hAnsi="Times New Roman" w:cs="Times New Roman"/>
          <w:sz w:val="24"/>
          <w:szCs w:val="24"/>
        </w:rPr>
        <w:t>te</w:t>
      </w:r>
      <w:r w:rsidR="003D71E8" w:rsidRPr="00392E36">
        <w:rPr>
          <w:rFonts w:ascii="Times New Roman" w:hAnsi="Times New Roman" w:cs="Times New Roman"/>
          <w:sz w:val="24"/>
          <w:szCs w:val="24"/>
        </w:rPr>
        <w:t xml:space="preserve"> </w:t>
      </w:r>
      <w:r w:rsidR="00402D06">
        <w:rPr>
          <w:rFonts w:ascii="Times New Roman" w:hAnsi="Times New Roman" w:cs="Times New Roman"/>
          <w:sz w:val="24"/>
          <w:szCs w:val="24"/>
        </w:rPr>
        <w:t>trabalho</w:t>
      </w:r>
      <w:r w:rsidR="003D71E8" w:rsidRPr="00392E36">
        <w:rPr>
          <w:rFonts w:ascii="Times New Roman" w:hAnsi="Times New Roman" w:cs="Times New Roman"/>
          <w:sz w:val="24"/>
          <w:szCs w:val="24"/>
        </w:rPr>
        <w:t xml:space="preserve"> tem por objetivo apresentar o significado da a</w:t>
      </w:r>
      <w:r>
        <w:rPr>
          <w:rFonts w:ascii="Times New Roman" w:hAnsi="Times New Roman" w:cs="Times New Roman"/>
          <w:sz w:val="24"/>
          <w:szCs w:val="24"/>
        </w:rPr>
        <w:t>quisição da casa através desse P</w:t>
      </w:r>
      <w:r w:rsidR="003D71E8" w:rsidRPr="00392E36">
        <w:rPr>
          <w:rFonts w:ascii="Times New Roman" w:hAnsi="Times New Roman" w:cs="Times New Roman"/>
          <w:sz w:val="24"/>
          <w:szCs w:val="24"/>
        </w:rPr>
        <w:t>rograma na perspectiva d</w:t>
      </w:r>
      <w:r>
        <w:rPr>
          <w:rFonts w:ascii="Times New Roman" w:hAnsi="Times New Roman" w:cs="Times New Roman"/>
          <w:sz w:val="24"/>
          <w:szCs w:val="24"/>
        </w:rPr>
        <w:t>as famílias beneficiárias. É um</w:t>
      </w:r>
      <w:r w:rsidR="003D71E8" w:rsidRPr="00392E36">
        <w:rPr>
          <w:rFonts w:ascii="Times New Roman" w:hAnsi="Times New Roman" w:cs="Times New Roman"/>
          <w:sz w:val="24"/>
          <w:szCs w:val="24"/>
        </w:rPr>
        <w:t xml:space="preserve"> </w:t>
      </w:r>
      <w:r>
        <w:rPr>
          <w:rFonts w:ascii="Times New Roman" w:hAnsi="Times New Roman" w:cs="Times New Roman"/>
          <w:sz w:val="24"/>
          <w:szCs w:val="24"/>
        </w:rPr>
        <w:t>estudo</w:t>
      </w:r>
      <w:r w:rsidR="003D71E8" w:rsidRPr="00392E36">
        <w:rPr>
          <w:rFonts w:ascii="Times New Roman" w:hAnsi="Times New Roman" w:cs="Times New Roman"/>
          <w:sz w:val="24"/>
          <w:szCs w:val="24"/>
        </w:rPr>
        <w:t xml:space="preserve"> com abordagem mista</w:t>
      </w:r>
      <w:r>
        <w:rPr>
          <w:rFonts w:ascii="Times New Roman" w:hAnsi="Times New Roman" w:cs="Times New Roman"/>
          <w:sz w:val="24"/>
          <w:szCs w:val="24"/>
        </w:rPr>
        <w:t xml:space="preserve">, cujos </w:t>
      </w:r>
      <w:r w:rsidR="003D71E8" w:rsidRPr="00392E36">
        <w:rPr>
          <w:rFonts w:ascii="Times New Roman" w:hAnsi="Times New Roman" w:cs="Times New Roman"/>
          <w:sz w:val="24"/>
          <w:szCs w:val="24"/>
        </w:rPr>
        <w:t xml:space="preserve">resultados foram obtidos a partir de entrevistas </w:t>
      </w:r>
      <w:r>
        <w:rPr>
          <w:rFonts w:ascii="Times New Roman" w:hAnsi="Times New Roman" w:cs="Times New Roman"/>
          <w:sz w:val="24"/>
          <w:szCs w:val="24"/>
        </w:rPr>
        <w:t>semi</w:t>
      </w:r>
      <w:r w:rsidR="003D71E8" w:rsidRPr="00392E36">
        <w:rPr>
          <w:rFonts w:ascii="Times New Roman" w:hAnsi="Times New Roman" w:cs="Times New Roman"/>
          <w:sz w:val="24"/>
          <w:szCs w:val="24"/>
        </w:rPr>
        <w:t xml:space="preserve">estruturadas realizadas individualmente com os beneficiários. A casa própria é o sonho do brasileiro, </w:t>
      </w:r>
      <w:r>
        <w:rPr>
          <w:rFonts w:ascii="Times New Roman" w:hAnsi="Times New Roman" w:cs="Times New Roman"/>
          <w:sz w:val="24"/>
          <w:szCs w:val="24"/>
        </w:rPr>
        <w:t>porém</w:t>
      </w:r>
      <w:r w:rsidR="003D71E8" w:rsidRPr="00392E36">
        <w:rPr>
          <w:rFonts w:ascii="Times New Roman" w:hAnsi="Times New Roman" w:cs="Times New Roman"/>
          <w:sz w:val="24"/>
          <w:szCs w:val="24"/>
        </w:rPr>
        <w:t xml:space="preserve"> através da produção de mercado, a população de baixa renda foi e é preterida de ter acesso a tal bem, realidade </w:t>
      </w:r>
      <w:r>
        <w:rPr>
          <w:rFonts w:ascii="Times New Roman" w:hAnsi="Times New Roman" w:cs="Times New Roman"/>
          <w:sz w:val="24"/>
          <w:szCs w:val="24"/>
        </w:rPr>
        <w:t xml:space="preserve">esta </w:t>
      </w:r>
      <w:r w:rsidR="003D71E8" w:rsidRPr="00392E36">
        <w:rPr>
          <w:rFonts w:ascii="Times New Roman" w:hAnsi="Times New Roman" w:cs="Times New Roman"/>
          <w:sz w:val="24"/>
          <w:szCs w:val="24"/>
        </w:rPr>
        <w:t xml:space="preserve">que se arrasta por vários anos. Em 2009, o PMCMV surge com a proposta de atender, de fato, a essa população. No caso de Viçosa, </w:t>
      </w:r>
      <w:r w:rsidR="003D71E8">
        <w:rPr>
          <w:rFonts w:ascii="Times New Roman" w:hAnsi="Times New Roman" w:cs="Times New Roman"/>
          <w:sz w:val="24"/>
          <w:szCs w:val="24"/>
        </w:rPr>
        <w:t>até o momento</w:t>
      </w:r>
      <w:r>
        <w:rPr>
          <w:rFonts w:ascii="Times New Roman" w:hAnsi="Times New Roman" w:cs="Times New Roman"/>
          <w:sz w:val="24"/>
          <w:szCs w:val="24"/>
        </w:rPr>
        <w:t>,</w:t>
      </w:r>
      <w:r w:rsidR="003D71E8">
        <w:rPr>
          <w:rFonts w:ascii="Times New Roman" w:hAnsi="Times New Roman" w:cs="Times New Roman"/>
          <w:sz w:val="24"/>
          <w:szCs w:val="24"/>
        </w:rPr>
        <w:t xml:space="preserve"> 335 famílias</w:t>
      </w:r>
      <w:r>
        <w:rPr>
          <w:rFonts w:ascii="Times New Roman" w:hAnsi="Times New Roman" w:cs="Times New Roman"/>
          <w:sz w:val="24"/>
          <w:szCs w:val="24"/>
        </w:rPr>
        <w:t xml:space="preserve"> foram</w:t>
      </w:r>
      <w:r w:rsidR="003D71E8">
        <w:rPr>
          <w:rFonts w:ascii="Times New Roman" w:hAnsi="Times New Roman" w:cs="Times New Roman"/>
          <w:sz w:val="24"/>
          <w:szCs w:val="24"/>
        </w:rPr>
        <w:t xml:space="preserve"> beneficiadas</w:t>
      </w:r>
      <w:r>
        <w:rPr>
          <w:rFonts w:ascii="Times New Roman" w:hAnsi="Times New Roman" w:cs="Times New Roman"/>
          <w:sz w:val="24"/>
          <w:szCs w:val="24"/>
        </w:rPr>
        <w:t>. N</w:t>
      </w:r>
      <w:r w:rsidR="003D71E8">
        <w:rPr>
          <w:rFonts w:ascii="Times New Roman" w:hAnsi="Times New Roman" w:cs="Times New Roman"/>
          <w:sz w:val="24"/>
          <w:szCs w:val="24"/>
        </w:rPr>
        <w:t xml:space="preserve">essa realidade </w:t>
      </w:r>
      <w:r w:rsidR="003D71E8" w:rsidRPr="00392E36">
        <w:rPr>
          <w:rFonts w:ascii="Times New Roman" w:hAnsi="Times New Roman" w:cs="Times New Roman"/>
          <w:sz w:val="24"/>
          <w:szCs w:val="24"/>
        </w:rPr>
        <w:t>é possível perceber a satisfação dos beneficiários na aquisição da casa, trazendo à tona vários significados positivos, o que não afasta a percepção d</w:t>
      </w:r>
      <w:r>
        <w:rPr>
          <w:rFonts w:ascii="Times New Roman" w:hAnsi="Times New Roman" w:cs="Times New Roman"/>
          <w:sz w:val="24"/>
          <w:szCs w:val="24"/>
        </w:rPr>
        <w:t>estes</w:t>
      </w:r>
      <w:r w:rsidR="003D71E8" w:rsidRPr="00392E36">
        <w:rPr>
          <w:rFonts w:ascii="Times New Roman" w:hAnsi="Times New Roman" w:cs="Times New Roman"/>
          <w:sz w:val="24"/>
          <w:szCs w:val="24"/>
        </w:rPr>
        <w:t xml:space="preserve"> sobre a realidade local a que estão submetidos. </w:t>
      </w:r>
    </w:p>
    <w:p w:rsidR="003D71E8" w:rsidRPr="00392E36" w:rsidRDefault="00311280" w:rsidP="003D7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 Política h</w:t>
      </w:r>
      <w:r w:rsidR="003D71E8" w:rsidRPr="00392E36">
        <w:rPr>
          <w:rFonts w:ascii="Times New Roman" w:hAnsi="Times New Roman" w:cs="Times New Roman"/>
          <w:sz w:val="24"/>
          <w:szCs w:val="24"/>
        </w:rPr>
        <w:t xml:space="preserve">abitacional, população </w:t>
      </w:r>
      <w:r>
        <w:rPr>
          <w:rFonts w:ascii="Times New Roman" w:hAnsi="Times New Roman" w:cs="Times New Roman"/>
          <w:sz w:val="24"/>
          <w:szCs w:val="24"/>
        </w:rPr>
        <w:t xml:space="preserve">de </w:t>
      </w:r>
      <w:r w:rsidR="003D71E8" w:rsidRPr="00392E36">
        <w:rPr>
          <w:rFonts w:ascii="Times New Roman" w:hAnsi="Times New Roman" w:cs="Times New Roman"/>
          <w:sz w:val="24"/>
          <w:szCs w:val="24"/>
        </w:rPr>
        <w:t>baixa renda, Viçosa</w:t>
      </w:r>
      <w:r>
        <w:rPr>
          <w:rFonts w:ascii="Times New Roman" w:hAnsi="Times New Roman" w:cs="Times New Roman"/>
          <w:sz w:val="24"/>
          <w:szCs w:val="24"/>
        </w:rPr>
        <w:t xml:space="preserve">, </w:t>
      </w:r>
      <w:r w:rsidR="003D71E8" w:rsidRPr="00392E36">
        <w:rPr>
          <w:rFonts w:ascii="Times New Roman" w:hAnsi="Times New Roman" w:cs="Times New Roman"/>
          <w:sz w:val="24"/>
          <w:szCs w:val="24"/>
        </w:rPr>
        <w:t>MG.</w:t>
      </w:r>
    </w:p>
    <w:p w:rsidR="003D71E8" w:rsidRDefault="003D71E8" w:rsidP="003D71E8">
      <w:pPr>
        <w:spacing w:after="0" w:line="360" w:lineRule="auto"/>
        <w:ind w:firstLine="709"/>
        <w:jc w:val="both"/>
        <w:rPr>
          <w:rFonts w:ascii="Times New Roman" w:hAnsi="Times New Roman" w:cs="Times New Roman"/>
          <w:sz w:val="24"/>
          <w:szCs w:val="24"/>
        </w:rPr>
      </w:pPr>
    </w:p>
    <w:p w:rsidR="003D71E8" w:rsidRPr="003D71E8" w:rsidRDefault="003D71E8" w:rsidP="003D71E8">
      <w:pPr>
        <w:pStyle w:val="PargrafodaLista"/>
        <w:numPr>
          <w:ilvl w:val="0"/>
          <w:numId w:val="1"/>
        </w:numPr>
        <w:spacing w:after="0" w:line="360" w:lineRule="auto"/>
        <w:jc w:val="both"/>
        <w:rPr>
          <w:rFonts w:ascii="Times New Roman" w:hAnsi="Times New Roman" w:cs="Times New Roman"/>
          <w:b/>
          <w:sz w:val="24"/>
          <w:szCs w:val="24"/>
          <w:lang w:val="en-US"/>
        </w:rPr>
      </w:pPr>
      <w:r w:rsidRPr="00887460">
        <w:rPr>
          <w:rFonts w:ascii="Times New Roman" w:hAnsi="Times New Roman" w:cs="Times New Roman"/>
          <w:b/>
          <w:sz w:val="24"/>
          <w:szCs w:val="24"/>
        </w:rPr>
        <w:t xml:space="preserve"> </w:t>
      </w:r>
      <w:r w:rsidRPr="003D71E8">
        <w:rPr>
          <w:rFonts w:ascii="Times New Roman" w:hAnsi="Times New Roman" w:cs="Times New Roman"/>
          <w:b/>
          <w:sz w:val="24"/>
          <w:szCs w:val="24"/>
          <w:lang w:val="en-US"/>
        </w:rPr>
        <w:t>Abstract</w:t>
      </w:r>
    </w:p>
    <w:p w:rsidR="003D71E8" w:rsidRPr="00392E36" w:rsidRDefault="003D71E8" w:rsidP="003D71E8">
      <w:pPr>
        <w:spacing w:after="0" w:line="360" w:lineRule="auto"/>
        <w:ind w:firstLine="709"/>
        <w:jc w:val="both"/>
        <w:rPr>
          <w:rFonts w:ascii="Times New Roman" w:hAnsi="Times New Roman" w:cs="Times New Roman"/>
          <w:sz w:val="24"/>
          <w:szCs w:val="24"/>
          <w:lang w:val="en-US"/>
        </w:rPr>
      </w:pPr>
      <w:r w:rsidRPr="00392E36">
        <w:rPr>
          <w:rFonts w:ascii="Times New Roman" w:hAnsi="Times New Roman" w:cs="Times New Roman"/>
          <w:sz w:val="24"/>
          <w:szCs w:val="24"/>
          <w:lang w:val="en-US"/>
        </w:rPr>
        <w:t>This paper is a cut of a research Masters of Domes</w:t>
      </w:r>
      <w:r w:rsidR="00402D06">
        <w:rPr>
          <w:rFonts w:ascii="Times New Roman" w:hAnsi="Times New Roman" w:cs="Times New Roman"/>
          <w:sz w:val="24"/>
          <w:szCs w:val="24"/>
          <w:lang w:val="en-US"/>
        </w:rPr>
        <w:t xml:space="preserve">tic Economy </w:t>
      </w:r>
      <w:proofErr w:type="spellStart"/>
      <w:r w:rsidR="00402D06">
        <w:rPr>
          <w:rFonts w:ascii="Times New Roman" w:hAnsi="Times New Roman" w:cs="Times New Roman"/>
          <w:sz w:val="24"/>
          <w:szCs w:val="24"/>
          <w:lang w:val="en-US"/>
        </w:rPr>
        <w:t>realised</w:t>
      </w:r>
      <w:proofErr w:type="spellEnd"/>
      <w:r w:rsidR="00402D06">
        <w:rPr>
          <w:rFonts w:ascii="Times New Roman" w:hAnsi="Times New Roman" w:cs="Times New Roman"/>
          <w:sz w:val="24"/>
          <w:szCs w:val="24"/>
          <w:lang w:val="en-US"/>
        </w:rPr>
        <w:t xml:space="preserve"> in the period</w:t>
      </w:r>
      <w:r w:rsidRPr="00392E36">
        <w:rPr>
          <w:rFonts w:ascii="Times New Roman" w:hAnsi="Times New Roman" w:cs="Times New Roman"/>
          <w:sz w:val="24"/>
          <w:szCs w:val="24"/>
          <w:lang w:val="en-US"/>
        </w:rPr>
        <w:t xml:space="preserve"> of 2012/2013 in </w:t>
      </w:r>
      <w:proofErr w:type="spellStart"/>
      <w:r w:rsidRPr="00392E36">
        <w:rPr>
          <w:rFonts w:ascii="Times New Roman" w:hAnsi="Times New Roman" w:cs="Times New Roman"/>
          <w:sz w:val="24"/>
          <w:szCs w:val="24"/>
          <w:lang w:val="en-US"/>
        </w:rPr>
        <w:t>Viçosa</w:t>
      </w:r>
      <w:proofErr w:type="spellEnd"/>
      <w:r w:rsidRPr="00392E36">
        <w:rPr>
          <w:rFonts w:ascii="Times New Roman" w:hAnsi="Times New Roman" w:cs="Times New Roman"/>
          <w:sz w:val="24"/>
          <w:szCs w:val="24"/>
          <w:lang w:val="en-US"/>
        </w:rPr>
        <w:t xml:space="preserve">-MG city, the process of implantation of the Housing Program </w:t>
      </w:r>
      <w:proofErr w:type="spellStart"/>
      <w:r w:rsidRPr="00392E36">
        <w:rPr>
          <w:rFonts w:ascii="Times New Roman" w:hAnsi="Times New Roman" w:cs="Times New Roman"/>
          <w:sz w:val="24"/>
          <w:szCs w:val="24"/>
          <w:lang w:val="en-US"/>
        </w:rPr>
        <w:t>Minha</w:t>
      </w:r>
      <w:proofErr w:type="spellEnd"/>
      <w:r w:rsidRPr="00392E36">
        <w:rPr>
          <w:rFonts w:ascii="Times New Roman" w:hAnsi="Times New Roman" w:cs="Times New Roman"/>
          <w:sz w:val="24"/>
          <w:szCs w:val="24"/>
          <w:lang w:val="en-US"/>
        </w:rPr>
        <w:t xml:space="preserve"> Casa </w:t>
      </w:r>
      <w:proofErr w:type="spellStart"/>
      <w:r w:rsidRPr="00392E36">
        <w:rPr>
          <w:rFonts w:ascii="Times New Roman" w:hAnsi="Times New Roman" w:cs="Times New Roman"/>
          <w:sz w:val="24"/>
          <w:szCs w:val="24"/>
          <w:lang w:val="en-US"/>
        </w:rPr>
        <w:t>Minha</w:t>
      </w:r>
      <w:proofErr w:type="spellEnd"/>
      <w:r w:rsidRPr="00392E36">
        <w:rPr>
          <w:rFonts w:ascii="Times New Roman" w:hAnsi="Times New Roman" w:cs="Times New Roman"/>
          <w:sz w:val="24"/>
          <w:szCs w:val="24"/>
          <w:lang w:val="en-US"/>
        </w:rPr>
        <w:t xml:space="preserve"> Vida (PMCMV)</w:t>
      </w:r>
      <w:r w:rsidR="00402D06">
        <w:rPr>
          <w:rFonts w:ascii="Times New Roman" w:hAnsi="Times New Roman" w:cs="Times New Roman"/>
          <w:sz w:val="24"/>
          <w:szCs w:val="24"/>
          <w:lang w:val="en-US"/>
        </w:rPr>
        <w:t>,</w:t>
      </w:r>
      <w:r w:rsidRPr="00392E36">
        <w:rPr>
          <w:rFonts w:ascii="Times New Roman" w:hAnsi="Times New Roman" w:cs="Times New Roman"/>
          <w:sz w:val="24"/>
          <w:szCs w:val="24"/>
          <w:lang w:val="en-US"/>
        </w:rPr>
        <w:t xml:space="preserve"> directed to the low-income population in the city. This paper has to goal present the meaning of the acquisition of home through this</w:t>
      </w:r>
      <w:r w:rsidR="00402D06">
        <w:rPr>
          <w:rFonts w:ascii="Times New Roman" w:hAnsi="Times New Roman" w:cs="Times New Roman"/>
          <w:sz w:val="24"/>
          <w:szCs w:val="24"/>
          <w:lang w:val="en-US"/>
        </w:rPr>
        <w:t xml:space="preserve"> Program in terms of </w:t>
      </w:r>
      <w:proofErr w:type="gramStart"/>
      <w:r w:rsidR="00402D06">
        <w:rPr>
          <w:rFonts w:ascii="Times New Roman" w:hAnsi="Times New Roman" w:cs="Times New Roman"/>
          <w:sz w:val="24"/>
          <w:szCs w:val="24"/>
          <w:lang w:val="en-US"/>
        </w:rPr>
        <w:t>beneficiaries</w:t>
      </w:r>
      <w:proofErr w:type="gramEnd"/>
      <w:r w:rsidRPr="00392E36">
        <w:rPr>
          <w:rFonts w:ascii="Times New Roman" w:hAnsi="Times New Roman" w:cs="Times New Roman"/>
          <w:sz w:val="24"/>
          <w:szCs w:val="24"/>
          <w:lang w:val="en-US"/>
        </w:rPr>
        <w:t xml:space="preserve"> families. It is a </w:t>
      </w:r>
      <w:r w:rsidR="00402D06">
        <w:rPr>
          <w:rFonts w:ascii="Times New Roman" w:hAnsi="Times New Roman" w:cs="Times New Roman"/>
          <w:sz w:val="24"/>
          <w:szCs w:val="24"/>
          <w:lang w:val="en-US"/>
        </w:rPr>
        <w:t>study</w:t>
      </w:r>
      <w:r w:rsidRPr="00392E36">
        <w:rPr>
          <w:rFonts w:ascii="Times New Roman" w:hAnsi="Times New Roman" w:cs="Times New Roman"/>
          <w:sz w:val="24"/>
          <w:szCs w:val="24"/>
          <w:lang w:val="en-US"/>
        </w:rPr>
        <w:t xml:space="preserve"> with mixed approach in which the results were obtained from semi-structured interviews conducted individually with the beneficiaries. The own home is the Brazilian’s dream, occurs that through the production of market, the low-income population has been deprecated and is to have access to such immovable property, reality that has lasted for several years. In 2009, the PMCMV arise with the</w:t>
      </w:r>
      <w:r w:rsidR="00402D06">
        <w:rPr>
          <w:rFonts w:ascii="Times New Roman" w:hAnsi="Times New Roman" w:cs="Times New Roman"/>
          <w:sz w:val="24"/>
          <w:szCs w:val="24"/>
          <w:lang w:val="en-US"/>
        </w:rPr>
        <w:t xml:space="preserve"> proposed to answer, in fact,</w:t>
      </w:r>
      <w:r w:rsidRPr="00392E36">
        <w:rPr>
          <w:rFonts w:ascii="Times New Roman" w:hAnsi="Times New Roman" w:cs="Times New Roman"/>
          <w:sz w:val="24"/>
          <w:szCs w:val="24"/>
          <w:lang w:val="en-US"/>
        </w:rPr>
        <w:t xml:space="preserve"> this population. In the case of </w:t>
      </w:r>
      <w:proofErr w:type="spellStart"/>
      <w:r w:rsidRPr="00392E36">
        <w:rPr>
          <w:rFonts w:ascii="Times New Roman" w:hAnsi="Times New Roman" w:cs="Times New Roman"/>
          <w:sz w:val="24"/>
          <w:szCs w:val="24"/>
          <w:lang w:val="en-US"/>
        </w:rPr>
        <w:lastRenderedPageBreak/>
        <w:t>Viçosa</w:t>
      </w:r>
      <w:proofErr w:type="spellEnd"/>
      <w:r w:rsidRPr="00392E36">
        <w:rPr>
          <w:rFonts w:ascii="Times New Roman" w:hAnsi="Times New Roman" w:cs="Times New Roman"/>
          <w:sz w:val="24"/>
          <w:szCs w:val="24"/>
          <w:lang w:val="en-US"/>
        </w:rPr>
        <w:t xml:space="preserve">, </w:t>
      </w:r>
      <w:r w:rsidR="00DD062D">
        <w:rPr>
          <w:rFonts w:ascii="Times New Roman" w:hAnsi="Times New Roman" w:cs="Times New Roman"/>
          <w:sz w:val="24"/>
          <w:szCs w:val="24"/>
          <w:lang w:val="en-US"/>
        </w:rPr>
        <w:t>at the moment</w:t>
      </w:r>
      <w:r w:rsidR="00402D06">
        <w:rPr>
          <w:rFonts w:ascii="Times New Roman" w:hAnsi="Times New Roman" w:cs="Times New Roman"/>
          <w:sz w:val="24"/>
          <w:szCs w:val="24"/>
          <w:lang w:val="en-US"/>
        </w:rPr>
        <w:t>,</w:t>
      </w:r>
      <w:r w:rsidR="00DD062D">
        <w:rPr>
          <w:rFonts w:ascii="Times New Roman" w:hAnsi="Times New Roman" w:cs="Times New Roman"/>
          <w:sz w:val="24"/>
          <w:szCs w:val="24"/>
          <w:lang w:val="en-US"/>
        </w:rPr>
        <w:t xml:space="preserve"> 335 </w:t>
      </w:r>
      <w:r w:rsidR="00402D06">
        <w:rPr>
          <w:rFonts w:ascii="Times New Roman" w:hAnsi="Times New Roman" w:cs="Times New Roman"/>
          <w:sz w:val="24"/>
          <w:szCs w:val="24"/>
          <w:lang w:val="en-US"/>
        </w:rPr>
        <w:t>families were benefited. I</w:t>
      </w:r>
      <w:r w:rsidR="00DD062D">
        <w:rPr>
          <w:rFonts w:ascii="Times New Roman" w:hAnsi="Times New Roman" w:cs="Times New Roman"/>
          <w:sz w:val="24"/>
          <w:szCs w:val="24"/>
          <w:lang w:val="en-US"/>
        </w:rPr>
        <w:t xml:space="preserve">n this reality </w:t>
      </w:r>
      <w:r w:rsidRPr="00392E36">
        <w:rPr>
          <w:rFonts w:ascii="Times New Roman" w:hAnsi="Times New Roman" w:cs="Times New Roman"/>
          <w:sz w:val="24"/>
          <w:szCs w:val="24"/>
          <w:lang w:val="en-US"/>
        </w:rPr>
        <w:t xml:space="preserve">is possible to </w:t>
      </w:r>
      <w:r w:rsidR="00DD062D">
        <w:rPr>
          <w:rFonts w:ascii="Times New Roman" w:hAnsi="Times New Roman" w:cs="Times New Roman"/>
          <w:sz w:val="24"/>
          <w:szCs w:val="24"/>
          <w:lang w:val="en-US"/>
        </w:rPr>
        <w:t xml:space="preserve">see through </w:t>
      </w:r>
      <w:r w:rsidRPr="00392E36">
        <w:rPr>
          <w:rFonts w:ascii="Times New Roman" w:hAnsi="Times New Roman" w:cs="Times New Roman"/>
          <w:sz w:val="24"/>
          <w:szCs w:val="24"/>
          <w:lang w:val="en-US"/>
        </w:rPr>
        <w:t>the satisfactions of the beneficiaries in the acquisition of the house, bringing up several positive meanings, which does not preclude the perception of the same about the local reality t</w:t>
      </w:r>
      <w:r w:rsidR="00DD062D">
        <w:rPr>
          <w:rFonts w:ascii="Times New Roman" w:hAnsi="Times New Roman" w:cs="Times New Roman"/>
          <w:sz w:val="24"/>
          <w:szCs w:val="24"/>
          <w:lang w:val="en-US"/>
        </w:rPr>
        <w:t xml:space="preserve">hat </w:t>
      </w:r>
      <w:r w:rsidRPr="00392E36">
        <w:rPr>
          <w:rFonts w:ascii="Times New Roman" w:hAnsi="Times New Roman" w:cs="Times New Roman"/>
          <w:sz w:val="24"/>
          <w:szCs w:val="24"/>
          <w:lang w:val="en-US"/>
        </w:rPr>
        <w:t>are sub</w:t>
      </w:r>
      <w:r w:rsidR="00DD062D">
        <w:rPr>
          <w:rFonts w:ascii="Times New Roman" w:hAnsi="Times New Roman" w:cs="Times New Roman"/>
          <w:sz w:val="24"/>
          <w:szCs w:val="24"/>
          <w:lang w:val="en-US"/>
        </w:rPr>
        <w:t>mitted</w:t>
      </w:r>
      <w:r w:rsidRPr="00392E36">
        <w:rPr>
          <w:rFonts w:ascii="Times New Roman" w:hAnsi="Times New Roman" w:cs="Times New Roman"/>
          <w:sz w:val="24"/>
          <w:szCs w:val="24"/>
          <w:lang w:val="en-US"/>
        </w:rPr>
        <w:t xml:space="preserve">. </w:t>
      </w:r>
    </w:p>
    <w:p w:rsidR="003D71E8" w:rsidRPr="00392E36" w:rsidRDefault="003D71E8" w:rsidP="003D71E8">
      <w:pPr>
        <w:spacing w:after="0" w:line="360" w:lineRule="auto"/>
        <w:jc w:val="both"/>
        <w:rPr>
          <w:rFonts w:ascii="Times New Roman" w:hAnsi="Times New Roman" w:cs="Times New Roman"/>
          <w:sz w:val="24"/>
          <w:szCs w:val="24"/>
          <w:lang w:val="en-US"/>
        </w:rPr>
      </w:pPr>
      <w:r w:rsidRPr="00392E36">
        <w:rPr>
          <w:rStyle w:val="hps"/>
          <w:rFonts w:ascii="Times New Roman" w:hAnsi="Times New Roman" w:cs="Times New Roman"/>
          <w:sz w:val="24"/>
          <w:szCs w:val="24"/>
          <w:lang w:val="en-US"/>
        </w:rPr>
        <w:t>Keywords</w:t>
      </w:r>
      <w:r w:rsidRPr="00392E36">
        <w:rPr>
          <w:rFonts w:ascii="Times New Roman" w:hAnsi="Times New Roman" w:cs="Times New Roman"/>
          <w:sz w:val="24"/>
          <w:szCs w:val="24"/>
          <w:lang w:val="en-US"/>
        </w:rPr>
        <w:t xml:space="preserve">: </w:t>
      </w:r>
      <w:r w:rsidRPr="00392E36">
        <w:rPr>
          <w:rStyle w:val="hps"/>
          <w:rFonts w:ascii="Times New Roman" w:hAnsi="Times New Roman" w:cs="Times New Roman"/>
          <w:sz w:val="24"/>
          <w:szCs w:val="24"/>
          <w:lang w:val="en-US"/>
        </w:rPr>
        <w:t>Housing</w:t>
      </w:r>
      <w:r w:rsidRPr="00392E36">
        <w:rPr>
          <w:rFonts w:ascii="Times New Roman" w:hAnsi="Times New Roman" w:cs="Times New Roman"/>
          <w:sz w:val="24"/>
          <w:szCs w:val="24"/>
          <w:lang w:val="en-US"/>
        </w:rPr>
        <w:t xml:space="preserve"> </w:t>
      </w:r>
      <w:r w:rsidR="006539C3">
        <w:rPr>
          <w:rFonts w:ascii="Times New Roman" w:hAnsi="Times New Roman" w:cs="Times New Roman"/>
          <w:sz w:val="24"/>
          <w:szCs w:val="24"/>
          <w:lang w:val="en-US"/>
        </w:rPr>
        <w:t>p</w:t>
      </w:r>
      <w:r w:rsidRPr="00392E36">
        <w:rPr>
          <w:rStyle w:val="hps"/>
          <w:rFonts w:ascii="Times New Roman" w:hAnsi="Times New Roman" w:cs="Times New Roman"/>
          <w:sz w:val="24"/>
          <w:szCs w:val="24"/>
          <w:lang w:val="en-US"/>
        </w:rPr>
        <w:t>olicy</w:t>
      </w:r>
      <w:r w:rsidRPr="00392E36">
        <w:rPr>
          <w:rFonts w:ascii="Times New Roman" w:hAnsi="Times New Roman" w:cs="Times New Roman"/>
          <w:sz w:val="24"/>
          <w:szCs w:val="24"/>
          <w:lang w:val="en-US"/>
        </w:rPr>
        <w:t xml:space="preserve">, </w:t>
      </w:r>
      <w:r w:rsidRPr="00392E36">
        <w:rPr>
          <w:rStyle w:val="hps"/>
          <w:rFonts w:ascii="Times New Roman" w:hAnsi="Times New Roman" w:cs="Times New Roman"/>
          <w:sz w:val="24"/>
          <w:szCs w:val="24"/>
          <w:lang w:val="en-US"/>
        </w:rPr>
        <w:t>low-income</w:t>
      </w:r>
      <w:r w:rsidRPr="00392E36">
        <w:rPr>
          <w:rFonts w:ascii="Times New Roman" w:hAnsi="Times New Roman" w:cs="Times New Roman"/>
          <w:sz w:val="24"/>
          <w:szCs w:val="24"/>
          <w:lang w:val="en-US"/>
        </w:rPr>
        <w:t xml:space="preserve"> </w:t>
      </w:r>
      <w:r w:rsidR="006539C3">
        <w:rPr>
          <w:rStyle w:val="hps"/>
          <w:rFonts w:ascii="Times New Roman" w:hAnsi="Times New Roman" w:cs="Times New Roman"/>
          <w:sz w:val="24"/>
          <w:szCs w:val="24"/>
          <w:lang w:val="en-US"/>
        </w:rPr>
        <w:t xml:space="preserve">population, </w:t>
      </w:r>
      <w:proofErr w:type="spellStart"/>
      <w:r w:rsidR="006539C3">
        <w:rPr>
          <w:rStyle w:val="hps"/>
          <w:rFonts w:ascii="Times New Roman" w:hAnsi="Times New Roman" w:cs="Times New Roman"/>
          <w:sz w:val="24"/>
          <w:szCs w:val="24"/>
          <w:lang w:val="en-US"/>
        </w:rPr>
        <w:t>Viçosa</w:t>
      </w:r>
      <w:proofErr w:type="spellEnd"/>
      <w:r w:rsidR="006539C3">
        <w:rPr>
          <w:rStyle w:val="hps"/>
          <w:rFonts w:ascii="Times New Roman" w:hAnsi="Times New Roman" w:cs="Times New Roman"/>
          <w:sz w:val="24"/>
          <w:szCs w:val="24"/>
          <w:lang w:val="en-US"/>
        </w:rPr>
        <w:t xml:space="preserve">, </w:t>
      </w:r>
      <w:r w:rsidRPr="00392E36">
        <w:rPr>
          <w:rStyle w:val="hps"/>
          <w:rFonts w:ascii="Times New Roman" w:hAnsi="Times New Roman" w:cs="Times New Roman"/>
          <w:sz w:val="24"/>
          <w:szCs w:val="24"/>
          <w:lang w:val="en-US"/>
        </w:rPr>
        <w:t>MG</w:t>
      </w:r>
      <w:r w:rsidRPr="00392E36">
        <w:rPr>
          <w:rFonts w:ascii="Times New Roman" w:hAnsi="Times New Roman" w:cs="Times New Roman"/>
          <w:sz w:val="24"/>
          <w:szCs w:val="24"/>
          <w:lang w:val="en-US"/>
        </w:rPr>
        <w:t>.</w:t>
      </w:r>
    </w:p>
    <w:p w:rsidR="00762C8F" w:rsidRPr="00762C8F" w:rsidRDefault="00762C8F" w:rsidP="00762C8F">
      <w:pPr>
        <w:spacing w:after="0" w:line="360" w:lineRule="auto"/>
        <w:jc w:val="both"/>
        <w:rPr>
          <w:rFonts w:ascii="Times New Roman" w:hAnsi="Times New Roman" w:cs="Times New Roman"/>
          <w:sz w:val="24"/>
          <w:szCs w:val="24"/>
          <w:lang w:val="en-US"/>
        </w:rPr>
      </w:pPr>
    </w:p>
    <w:p w:rsidR="0090433A" w:rsidRPr="00C97336" w:rsidRDefault="0090433A" w:rsidP="00D7075C">
      <w:pPr>
        <w:pStyle w:val="PargrafodaLista"/>
        <w:numPr>
          <w:ilvl w:val="0"/>
          <w:numId w:val="1"/>
        </w:numPr>
        <w:spacing w:after="0" w:line="360" w:lineRule="auto"/>
        <w:jc w:val="both"/>
        <w:rPr>
          <w:rFonts w:ascii="Times New Roman" w:hAnsi="Times New Roman" w:cs="Times New Roman"/>
          <w:b/>
          <w:sz w:val="24"/>
          <w:szCs w:val="24"/>
        </w:rPr>
      </w:pPr>
      <w:r w:rsidRPr="00C97336">
        <w:rPr>
          <w:rFonts w:ascii="Times New Roman" w:hAnsi="Times New Roman" w:cs="Times New Roman"/>
          <w:b/>
          <w:sz w:val="24"/>
          <w:szCs w:val="24"/>
        </w:rPr>
        <w:t>Introdução</w:t>
      </w:r>
    </w:p>
    <w:p w:rsidR="0090433A" w:rsidRDefault="0090433A" w:rsidP="0090433A">
      <w:pPr>
        <w:spacing w:after="0" w:line="360" w:lineRule="auto"/>
        <w:ind w:firstLine="709"/>
        <w:jc w:val="both"/>
        <w:rPr>
          <w:rFonts w:ascii="Times New Roman" w:hAnsi="Times New Roman" w:cs="Times New Roman"/>
          <w:sz w:val="24"/>
          <w:szCs w:val="24"/>
        </w:rPr>
      </w:pPr>
      <w:r w:rsidRPr="009362A5">
        <w:rPr>
          <w:rFonts w:ascii="Times New Roman" w:hAnsi="Times New Roman" w:cs="Times New Roman"/>
          <w:sz w:val="24"/>
          <w:szCs w:val="24"/>
        </w:rPr>
        <w:t>Atualmente, o Brasil tem passado por diversos p</w:t>
      </w:r>
      <w:r>
        <w:rPr>
          <w:rFonts w:ascii="Times New Roman" w:hAnsi="Times New Roman" w:cs="Times New Roman"/>
          <w:sz w:val="24"/>
          <w:szCs w:val="24"/>
        </w:rPr>
        <w:t>roblemas sociais, que</w:t>
      </w:r>
      <w:r w:rsidR="006539C3">
        <w:rPr>
          <w:rFonts w:ascii="Times New Roman" w:hAnsi="Times New Roman" w:cs="Times New Roman"/>
          <w:sz w:val="24"/>
          <w:szCs w:val="24"/>
        </w:rPr>
        <w:t>,</w:t>
      </w:r>
      <w:r>
        <w:rPr>
          <w:rFonts w:ascii="Times New Roman" w:hAnsi="Times New Roman" w:cs="Times New Roman"/>
          <w:sz w:val="24"/>
          <w:szCs w:val="24"/>
        </w:rPr>
        <w:t xml:space="preserve"> com maior </w:t>
      </w:r>
      <w:r w:rsidRPr="009362A5">
        <w:rPr>
          <w:rFonts w:ascii="Times New Roman" w:hAnsi="Times New Roman" w:cs="Times New Roman"/>
          <w:sz w:val="24"/>
          <w:szCs w:val="24"/>
        </w:rPr>
        <w:t>ou menor visibilidade, reverberam nas discussões do senso comum, da política e da imprensa. Entre eles, podem-se citar aqueles relacionados à garantia dos direitos sociais</w:t>
      </w:r>
      <w:r>
        <w:rPr>
          <w:rStyle w:val="Refdenotaderodap"/>
          <w:rFonts w:ascii="Times New Roman" w:hAnsi="Times New Roman" w:cs="Times New Roman"/>
          <w:sz w:val="24"/>
          <w:szCs w:val="24"/>
        </w:rPr>
        <w:footnoteReference w:id="1"/>
      </w:r>
      <w:r w:rsidR="006539C3">
        <w:rPr>
          <w:rFonts w:ascii="Times New Roman" w:hAnsi="Times New Roman" w:cs="Times New Roman"/>
          <w:sz w:val="24"/>
          <w:szCs w:val="24"/>
        </w:rPr>
        <w:t>,</w:t>
      </w:r>
      <w:r w:rsidRPr="009362A5">
        <w:rPr>
          <w:rFonts w:ascii="Times New Roman" w:hAnsi="Times New Roman" w:cs="Times New Roman"/>
          <w:sz w:val="24"/>
          <w:szCs w:val="24"/>
        </w:rPr>
        <w:t xml:space="preserve"> como a dificuldade de acesso à educação, à moradia, aos serviços de saúde, dentre outros. N</w:t>
      </w:r>
      <w:r w:rsidR="006539C3">
        <w:rPr>
          <w:rFonts w:ascii="Times New Roman" w:hAnsi="Times New Roman" w:cs="Times New Roman"/>
          <w:sz w:val="24"/>
          <w:szCs w:val="24"/>
        </w:rPr>
        <w:t>este</w:t>
      </w:r>
      <w:r w:rsidRPr="009362A5">
        <w:rPr>
          <w:rFonts w:ascii="Times New Roman" w:hAnsi="Times New Roman" w:cs="Times New Roman"/>
          <w:sz w:val="24"/>
          <w:szCs w:val="24"/>
        </w:rPr>
        <w:t xml:space="preserve"> estudo, destaca</w:t>
      </w:r>
      <w:r w:rsidR="00C62BBF">
        <w:rPr>
          <w:rFonts w:ascii="Times New Roman" w:hAnsi="Times New Roman" w:cs="Times New Roman"/>
          <w:sz w:val="24"/>
          <w:szCs w:val="24"/>
        </w:rPr>
        <w:t>m</w:t>
      </w:r>
      <w:r w:rsidRPr="009362A5">
        <w:rPr>
          <w:rFonts w:ascii="Times New Roman" w:hAnsi="Times New Roman" w:cs="Times New Roman"/>
          <w:sz w:val="24"/>
          <w:szCs w:val="24"/>
        </w:rPr>
        <w:t>-se os problemas decorrentes da falta de acesso à moradi</w:t>
      </w:r>
      <w:r w:rsidR="00286E79">
        <w:rPr>
          <w:rFonts w:ascii="Times New Roman" w:hAnsi="Times New Roman" w:cs="Times New Roman"/>
          <w:sz w:val="24"/>
          <w:szCs w:val="24"/>
        </w:rPr>
        <w:t>a pela população de baixa renda,</w:t>
      </w:r>
      <w:r w:rsidRPr="009362A5">
        <w:rPr>
          <w:rFonts w:ascii="Times New Roman" w:hAnsi="Times New Roman" w:cs="Times New Roman"/>
          <w:sz w:val="24"/>
          <w:szCs w:val="24"/>
        </w:rPr>
        <w:t xml:space="preserve"> </w:t>
      </w:r>
      <w:r w:rsidR="006539C3">
        <w:rPr>
          <w:rFonts w:ascii="Times New Roman" w:hAnsi="Times New Roman" w:cs="Times New Roman"/>
          <w:sz w:val="24"/>
          <w:szCs w:val="24"/>
        </w:rPr>
        <w:t xml:space="preserve">o </w:t>
      </w:r>
      <w:r w:rsidRPr="009362A5">
        <w:rPr>
          <w:rFonts w:ascii="Times New Roman" w:hAnsi="Times New Roman" w:cs="Times New Roman"/>
          <w:sz w:val="24"/>
          <w:szCs w:val="24"/>
        </w:rPr>
        <w:t xml:space="preserve">que </w:t>
      </w:r>
      <w:r w:rsidR="006539C3">
        <w:rPr>
          <w:rFonts w:ascii="Times New Roman" w:hAnsi="Times New Roman" w:cs="Times New Roman"/>
          <w:sz w:val="24"/>
          <w:szCs w:val="24"/>
        </w:rPr>
        <w:t>contribui para</w:t>
      </w:r>
      <w:r w:rsidRPr="009362A5">
        <w:rPr>
          <w:rFonts w:ascii="Times New Roman" w:hAnsi="Times New Roman" w:cs="Times New Roman"/>
          <w:sz w:val="24"/>
          <w:szCs w:val="24"/>
        </w:rPr>
        <w:t xml:space="preserve"> o aumento do déficit habitacional, problemas de infraestrutura urbanos e</w:t>
      </w:r>
      <w:r w:rsidR="006539C3">
        <w:rPr>
          <w:rFonts w:ascii="Times New Roman" w:hAnsi="Times New Roman" w:cs="Times New Roman"/>
          <w:sz w:val="24"/>
          <w:szCs w:val="24"/>
        </w:rPr>
        <w:t>,</w:t>
      </w:r>
      <w:r w:rsidRPr="009362A5">
        <w:rPr>
          <w:rFonts w:ascii="Times New Roman" w:hAnsi="Times New Roman" w:cs="Times New Roman"/>
          <w:sz w:val="24"/>
          <w:szCs w:val="24"/>
        </w:rPr>
        <w:t xml:space="preserve"> principalmente</w:t>
      </w:r>
      <w:r w:rsidR="006539C3">
        <w:rPr>
          <w:rFonts w:ascii="Times New Roman" w:hAnsi="Times New Roman" w:cs="Times New Roman"/>
          <w:sz w:val="24"/>
          <w:szCs w:val="24"/>
        </w:rPr>
        <w:t>,</w:t>
      </w:r>
      <w:r w:rsidRPr="009362A5">
        <w:rPr>
          <w:rFonts w:ascii="Times New Roman" w:hAnsi="Times New Roman" w:cs="Times New Roman"/>
          <w:sz w:val="24"/>
          <w:szCs w:val="24"/>
        </w:rPr>
        <w:t xml:space="preserve"> </w:t>
      </w:r>
      <w:r w:rsidR="006539C3">
        <w:rPr>
          <w:rFonts w:ascii="Times New Roman" w:hAnsi="Times New Roman" w:cs="Times New Roman"/>
          <w:sz w:val="24"/>
          <w:szCs w:val="24"/>
        </w:rPr>
        <w:t>aqueles</w:t>
      </w:r>
      <w:r w:rsidR="005D7DC8">
        <w:rPr>
          <w:rFonts w:ascii="Times New Roman" w:hAnsi="Times New Roman" w:cs="Times New Roman"/>
          <w:sz w:val="24"/>
          <w:szCs w:val="24"/>
        </w:rPr>
        <w:t xml:space="preserve"> relacionados ao acesso a</w:t>
      </w:r>
      <w:r w:rsidRPr="009362A5">
        <w:rPr>
          <w:rFonts w:ascii="Times New Roman" w:hAnsi="Times New Roman" w:cs="Times New Roman"/>
          <w:sz w:val="24"/>
          <w:szCs w:val="24"/>
        </w:rPr>
        <w:t xml:space="preserve"> bens de consumo e equipamentos coletivos, fato que vai de encontro </w:t>
      </w:r>
      <w:r w:rsidR="006539C3">
        <w:rPr>
          <w:rFonts w:ascii="Times New Roman" w:hAnsi="Times New Roman" w:cs="Times New Roman"/>
          <w:sz w:val="24"/>
          <w:szCs w:val="24"/>
        </w:rPr>
        <w:t>da</w:t>
      </w:r>
      <w:r w:rsidRPr="009362A5">
        <w:rPr>
          <w:rFonts w:ascii="Times New Roman" w:hAnsi="Times New Roman" w:cs="Times New Roman"/>
          <w:sz w:val="24"/>
          <w:szCs w:val="24"/>
        </w:rPr>
        <w:t>s funções sociais da cidade</w:t>
      </w:r>
      <w:r>
        <w:rPr>
          <w:rStyle w:val="Refdenotaderodap"/>
          <w:rFonts w:ascii="Times New Roman" w:hAnsi="Times New Roman" w:cs="Times New Roman"/>
          <w:sz w:val="24"/>
          <w:szCs w:val="24"/>
        </w:rPr>
        <w:footnoteReference w:id="2"/>
      </w:r>
      <w:r w:rsidRPr="009362A5">
        <w:rPr>
          <w:rFonts w:ascii="Times New Roman" w:hAnsi="Times New Roman" w:cs="Times New Roman"/>
          <w:sz w:val="24"/>
          <w:szCs w:val="24"/>
        </w:rPr>
        <w:t>.</w:t>
      </w:r>
      <w:r w:rsidR="00286E79" w:rsidRPr="00286E79">
        <w:rPr>
          <w:rFonts w:ascii="Times New Roman" w:hAnsi="Times New Roman" w:cs="Times New Roman"/>
          <w:sz w:val="24"/>
          <w:szCs w:val="24"/>
        </w:rPr>
        <w:t xml:space="preserve"> </w:t>
      </w:r>
      <w:r w:rsidR="00286E79" w:rsidRPr="009362A5">
        <w:rPr>
          <w:rFonts w:ascii="Times New Roman" w:hAnsi="Times New Roman" w:cs="Times New Roman"/>
          <w:sz w:val="24"/>
          <w:szCs w:val="24"/>
        </w:rPr>
        <w:t>As funções sociais da cidade dev</w:t>
      </w:r>
      <w:r w:rsidR="00CB592E">
        <w:rPr>
          <w:rFonts w:ascii="Times New Roman" w:hAnsi="Times New Roman" w:cs="Times New Roman"/>
          <w:sz w:val="24"/>
          <w:szCs w:val="24"/>
        </w:rPr>
        <w:t xml:space="preserve">eriam </w:t>
      </w:r>
      <w:r w:rsidR="00286E79" w:rsidRPr="009362A5">
        <w:rPr>
          <w:rFonts w:ascii="Times New Roman" w:hAnsi="Times New Roman" w:cs="Times New Roman"/>
          <w:sz w:val="24"/>
          <w:szCs w:val="24"/>
        </w:rPr>
        <w:t>estar ao alcance de todos os seus habitantes, seja de alta</w:t>
      </w:r>
      <w:r w:rsidR="006539C3">
        <w:rPr>
          <w:rFonts w:ascii="Times New Roman" w:hAnsi="Times New Roman" w:cs="Times New Roman"/>
          <w:sz w:val="24"/>
          <w:szCs w:val="24"/>
        </w:rPr>
        <w:t>, seja de</w:t>
      </w:r>
      <w:r w:rsidR="00286E79" w:rsidRPr="009362A5">
        <w:rPr>
          <w:rFonts w:ascii="Times New Roman" w:hAnsi="Times New Roman" w:cs="Times New Roman"/>
          <w:sz w:val="24"/>
          <w:szCs w:val="24"/>
        </w:rPr>
        <w:t xml:space="preserve"> baixa renda, principalmente após a </w:t>
      </w:r>
      <w:r w:rsidR="00336CFF">
        <w:rPr>
          <w:rFonts w:ascii="Times New Roman" w:hAnsi="Times New Roman" w:cs="Times New Roman"/>
          <w:sz w:val="24"/>
          <w:szCs w:val="24"/>
        </w:rPr>
        <w:t>entrada em vigor</w:t>
      </w:r>
      <w:r w:rsidR="00286E79" w:rsidRPr="009362A5">
        <w:rPr>
          <w:rFonts w:ascii="Times New Roman" w:hAnsi="Times New Roman" w:cs="Times New Roman"/>
          <w:sz w:val="24"/>
          <w:szCs w:val="24"/>
        </w:rPr>
        <w:t xml:space="preserve"> do Estatuto da Cidade, Lei nº</w:t>
      </w:r>
      <w:r w:rsidR="006539C3">
        <w:rPr>
          <w:rFonts w:ascii="Times New Roman" w:hAnsi="Times New Roman" w:cs="Times New Roman"/>
          <w:sz w:val="24"/>
          <w:szCs w:val="24"/>
        </w:rPr>
        <w:t xml:space="preserve"> </w:t>
      </w:r>
      <w:r w:rsidR="00286E79" w:rsidRPr="009362A5">
        <w:rPr>
          <w:rFonts w:ascii="Times New Roman" w:hAnsi="Times New Roman" w:cs="Times New Roman"/>
          <w:sz w:val="24"/>
          <w:szCs w:val="24"/>
        </w:rPr>
        <w:t>10.257/2001</w:t>
      </w:r>
      <w:r w:rsidR="00CB592E">
        <w:rPr>
          <w:rFonts w:ascii="Times New Roman" w:hAnsi="Times New Roman" w:cs="Times New Roman"/>
          <w:sz w:val="24"/>
          <w:szCs w:val="24"/>
        </w:rPr>
        <w:t>, mas essa</w:t>
      </w:r>
      <w:r w:rsidR="006C4E18">
        <w:rPr>
          <w:rFonts w:ascii="Times New Roman" w:hAnsi="Times New Roman" w:cs="Times New Roman"/>
          <w:sz w:val="24"/>
          <w:szCs w:val="24"/>
        </w:rPr>
        <w:t>, ainda,</w:t>
      </w:r>
      <w:r w:rsidR="00CB592E">
        <w:rPr>
          <w:rFonts w:ascii="Times New Roman" w:hAnsi="Times New Roman" w:cs="Times New Roman"/>
          <w:sz w:val="24"/>
          <w:szCs w:val="24"/>
        </w:rPr>
        <w:t xml:space="preserve"> não é a realidade</w:t>
      </w:r>
      <w:r w:rsidR="006C4E18">
        <w:rPr>
          <w:rFonts w:ascii="Times New Roman" w:hAnsi="Times New Roman" w:cs="Times New Roman"/>
          <w:sz w:val="24"/>
          <w:szCs w:val="24"/>
        </w:rPr>
        <w:t xml:space="preserve"> brasileira</w:t>
      </w:r>
      <w:r w:rsidR="00286E79" w:rsidRPr="009362A5">
        <w:rPr>
          <w:rFonts w:ascii="Times New Roman" w:hAnsi="Times New Roman" w:cs="Times New Roman"/>
          <w:sz w:val="24"/>
          <w:szCs w:val="24"/>
        </w:rPr>
        <w:t>.</w:t>
      </w:r>
    </w:p>
    <w:p w:rsidR="00286E79" w:rsidRDefault="006539C3" w:rsidP="0090433A">
      <w:pPr>
        <w:spacing w:after="0" w:line="360" w:lineRule="auto"/>
        <w:ind w:firstLine="709"/>
        <w:jc w:val="both"/>
        <w:rPr>
          <w:rFonts w:ascii="Times New Roman" w:hAnsi="Times New Roman" w:cs="Times New Roman"/>
          <w:sz w:val="24"/>
          <w:szCs w:val="24"/>
          <w:lang w:val="pt-PT"/>
        </w:rPr>
      </w:pPr>
      <w:r>
        <w:rPr>
          <w:rFonts w:ascii="Times New Roman" w:hAnsi="Times New Roman" w:cs="Times New Roman"/>
          <w:sz w:val="24"/>
          <w:szCs w:val="24"/>
        </w:rPr>
        <w:t>Nesse cenário, diante da</w:t>
      </w:r>
      <w:r w:rsidR="00286E79">
        <w:rPr>
          <w:rFonts w:ascii="Times New Roman" w:hAnsi="Times New Roman" w:cs="Times New Roman"/>
          <w:sz w:val="24"/>
          <w:szCs w:val="24"/>
        </w:rPr>
        <w:t xml:space="preserve"> crise econômica de 2008 e </w:t>
      </w:r>
      <w:r>
        <w:rPr>
          <w:rFonts w:ascii="Times New Roman" w:hAnsi="Times New Roman" w:cs="Times New Roman"/>
          <w:sz w:val="24"/>
          <w:szCs w:val="24"/>
        </w:rPr>
        <w:t>do</w:t>
      </w:r>
      <w:r w:rsidR="00286E79">
        <w:rPr>
          <w:rFonts w:ascii="Times New Roman" w:hAnsi="Times New Roman" w:cs="Times New Roman"/>
          <w:sz w:val="24"/>
          <w:szCs w:val="24"/>
        </w:rPr>
        <w:t xml:space="preserve"> aumento do déficit habitacional, principalmente para a população de baixa renda, o governo federal lançou, em 2009, o PMCMV com a </w:t>
      </w:r>
      <w:r w:rsidR="00286E79" w:rsidRPr="009362A5">
        <w:rPr>
          <w:rFonts w:ascii="Times New Roman" w:hAnsi="Times New Roman" w:cs="Times New Roman"/>
          <w:sz w:val="24"/>
          <w:szCs w:val="24"/>
          <w:lang w:val="pt-PT"/>
        </w:rPr>
        <w:t xml:space="preserve">finalidade </w:t>
      </w:r>
      <w:r w:rsidR="006C4E18">
        <w:rPr>
          <w:rFonts w:ascii="Times New Roman" w:hAnsi="Times New Roman" w:cs="Times New Roman"/>
          <w:sz w:val="24"/>
          <w:szCs w:val="24"/>
          <w:lang w:val="pt-PT"/>
        </w:rPr>
        <w:t xml:space="preserve">de </w:t>
      </w:r>
      <w:r w:rsidR="00286E79">
        <w:rPr>
          <w:rFonts w:ascii="Times New Roman" w:hAnsi="Times New Roman" w:cs="Times New Roman"/>
          <w:sz w:val="24"/>
          <w:szCs w:val="24"/>
          <w:lang w:val="pt-PT"/>
        </w:rPr>
        <w:t>incentivar</w:t>
      </w:r>
      <w:r>
        <w:rPr>
          <w:rFonts w:ascii="Times New Roman" w:hAnsi="Times New Roman" w:cs="Times New Roman"/>
          <w:sz w:val="24"/>
          <w:szCs w:val="24"/>
          <w:lang w:val="pt-PT"/>
        </w:rPr>
        <w:t xml:space="preserve"> a</w:t>
      </w:r>
      <w:r w:rsidR="00286E79" w:rsidRPr="009362A5">
        <w:rPr>
          <w:rFonts w:ascii="Times New Roman" w:hAnsi="Times New Roman" w:cs="Times New Roman"/>
          <w:sz w:val="24"/>
          <w:szCs w:val="24"/>
          <w:lang w:val="pt-PT"/>
        </w:rPr>
        <w:t xml:space="preserve"> produção e aquisição </w:t>
      </w:r>
      <w:r w:rsidR="006C4E18">
        <w:rPr>
          <w:rFonts w:ascii="Times New Roman" w:hAnsi="Times New Roman" w:cs="Times New Roman"/>
          <w:sz w:val="24"/>
          <w:szCs w:val="24"/>
          <w:lang w:val="pt-PT"/>
        </w:rPr>
        <w:t xml:space="preserve">de </w:t>
      </w:r>
      <w:r w:rsidR="00286E79" w:rsidRPr="009362A5">
        <w:rPr>
          <w:rFonts w:ascii="Times New Roman" w:hAnsi="Times New Roman" w:cs="Times New Roman"/>
          <w:sz w:val="24"/>
          <w:szCs w:val="24"/>
          <w:lang w:val="pt-PT"/>
        </w:rPr>
        <w:t xml:space="preserve">novas unidades habitacionais para as famílias com renda bruta mensal de até R$5.000,00, </w:t>
      </w:r>
      <w:r>
        <w:rPr>
          <w:rFonts w:ascii="Times New Roman" w:hAnsi="Times New Roman" w:cs="Times New Roman"/>
          <w:sz w:val="24"/>
          <w:szCs w:val="24"/>
          <w:lang w:val="pt-PT"/>
        </w:rPr>
        <w:t>com o propósito de</w:t>
      </w:r>
      <w:r w:rsidR="00CB592E">
        <w:rPr>
          <w:rFonts w:ascii="Times New Roman" w:hAnsi="Times New Roman" w:cs="Times New Roman"/>
          <w:sz w:val="24"/>
          <w:szCs w:val="24"/>
          <w:lang w:val="pt-PT"/>
        </w:rPr>
        <w:t xml:space="preserve"> </w:t>
      </w:r>
      <w:r w:rsidR="00286E79" w:rsidRPr="009362A5">
        <w:rPr>
          <w:rFonts w:ascii="Times New Roman" w:hAnsi="Times New Roman" w:cs="Times New Roman"/>
          <w:sz w:val="24"/>
          <w:szCs w:val="24"/>
          <w:lang w:val="pt-PT"/>
        </w:rPr>
        <w:t>“faz</w:t>
      </w:r>
      <w:r w:rsidR="00CB592E">
        <w:rPr>
          <w:rFonts w:ascii="Times New Roman" w:hAnsi="Times New Roman" w:cs="Times New Roman"/>
          <w:sz w:val="24"/>
          <w:szCs w:val="24"/>
          <w:lang w:val="pt-PT"/>
        </w:rPr>
        <w:t>er</w:t>
      </w:r>
      <w:r>
        <w:rPr>
          <w:rFonts w:ascii="Times New Roman" w:hAnsi="Times New Roman" w:cs="Times New Roman"/>
          <w:sz w:val="24"/>
          <w:szCs w:val="24"/>
          <w:lang w:val="pt-PT"/>
        </w:rPr>
        <w:t xml:space="preserve"> a roda </w:t>
      </w:r>
      <w:proofErr w:type="gramStart"/>
      <w:r>
        <w:rPr>
          <w:rFonts w:ascii="Times New Roman" w:hAnsi="Times New Roman" w:cs="Times New Roman"/>
          <w:sz w:val="24"/>
          <w:szCs w:val="24"/>
          <w:lang w:val="pt-PT"/>
        </w:rPr>
        <w:t>da econo</w:t>
      </w:r>
      <w:r w:rsidR="00286E79" w:rsidRPr="009362A5">
        <w:rPr>
          <w:rFonts w:ascii="Times New Roman" w:hAnsi="Times New Roman" w:cs="Times New Roman"/>
          <w:sz w:val="24"/>
          <w:szCs w:val="24"/>
          <w:lang w:val="pt-PT"/>
        </w:rPr>
        <w:t>mia girar</w:t>
      </w:r>
      <w:proofErr w:type="gramEnd"/>
      <w:r w:rsidR="00286E79" w:rsidRPr="009362A5">
        <w:rPr>
          <w:rFonts w:ascii="Times New Roman" w:hAnsi="Times New Roman" w:cs="Times New Roman"/>
          <w:sz w:val="24"/>
          <w:szCs w:val="24"/>
          <w:lang w:val="pt-PT"/>
        </w:rPr>
        <w:t>, gerar emprego e promover inclusão”</w:t>
      </w:r>
      <w:r w:rsidR="00C62BBF">
        <w:rPr>
          <w:rStyle w:val="Refdenotaderodap"/>
          <w:rFonts w:ascii="Times New Roman" w:hAnsi="Times New Roman" w:cs="Times New Roman"/>
          <w:sz w:val="24"/>
          <w:szCs w:val="24"/>
        </w:rPr>
        <w:footnoteReference w:id="3"/>
      </w:r>
      <w:r w:rsidR="00286E79">
        <w:rPr>
          <w:rFonts w:ascii="Times New Roman" w:hAnsi="Times New Roman" w:cs="Times New Roman"/>
          <w:sz w:val="24"/>
          <w:szCs w:val="24"/>
          <w:lang w:val="pt-PT"/>
        </w:rPr>
        <w:t>. E é a pa</w:t>
      </w:r>
      <w:r w:rsidR="006C4E18">
        <w:rPr>
          <w:rFonts w:ascii="Times New Roman" w:hAnsi="Times New Roman" w:cs="Times New Roman"/>
          <w:sz w:val="24"/>
          <w:szCs w:val="24"/>
          <w:lang w:val="pt-PT"/>
        </w:rPr>
        <w:t>rtir dessa realidade</w:t>
      </w:r>
      <w:r w:rsidR="00286E79">
        <w:rPr>
          <w:rFonts w:ascii="Times New Roman" w:hAnsi="Times New Roman" w:cs="Times New Roman"/>
          <w:sz w:val="24"/>
          <w:szCs w:val="24"/>
          <w:lang w:val="pt-PT"/>
        </w:rPr>
        <w:t xml:space="preserve"> que</w:t>
      </w:r>
      <w:r w:rsidR="006C4E18">
        <w:rPr>
          <w:rFonts w:ascii="Times New Roman" w:hAnsi="Times New Roman" w:cs="Times New Roman"/>
          <w:sz w:val="24"/>
          <w:szCs w:val="24"/>
          <w:lang w:val="pt-PT"/>
        </w:rPr>
        <w:t xml:space="preserve"> se objetivo</w:t>
      </w:r>
      <w:r>
        <w:rPr>
          <w:rFonts w:ascii="Times New Roman" w:hAnsi="Times New Roman" w:cs="Times New Roman"/>
          <w:sz w:val="24"/>
          <w:szCs w:val="24"/>
          <w:lang w:val="pt-PT"/>
        </w:rPr>
        <w:t>u</w:t>
      </w:r>
      <w:r w:rsidR="006C4E18">
        <w:rPr>
          <w:rFonts w:ascii="Times New Roman" w:hAnsi="Times New Roman" w:cs="Times New Roman"/>
          <w:sz w:val="24"/>
          <w:szCs w:val="24"/>
          <w:lang w:val="pt-PT"/>
        </w:rPr>
        <w:t xml:space="preserve"> </w:t>
      </w:r>
      <w:r>
        <w:rPr>
          <w:rFonts w:ascii="Times New Roman" w:hAnsi="Times New Roman" w:cs="Times New Roman"/>
          <w:sz w:val="24"/>
          <w:szCs w:val="24"/>
          <w:lang w:val="pt-PT"/>
        </w:rPr>
        <w:t>neste</w:t>
      </w:r>
      <w:r w:rsidR="006C4E18">
        <w:rPr>
          <w:rFonts w:ascii="Times New Roman" w:hAnsi="Times New Roman" w:cs="Times New Roman"/>
          <w:sz w:val="24"/>
          <w:szCs w:val="24"/>
          <w:lang w:val="pt-PT"/>
        </w:rPr>
        <w:t xml:space="preserve"> trabalho </w:t>
      </w:r>
      <w:r w:rsidR="00286E79">
        <w:rPr>
          <w:rFonts w:ascii="Times New Roman" w:hAnsi="Times New Roman" w:cs="Times New Roman"/>
          <w:sz w:val="24"/>
          <w:szCs w:val="24"/>
          <w:lang w:val="pt-PT"/>
        </w:rPr>
        <w:t>an</w:t>
      </w:r>
      <w:r w:rsidR="00CB592E">
        <w:rPr>
          <w:rFonts w:ascii="Times New Roman" w:hAnsi="Times New Roman" w:cs="Times New Roman"/>
          <w:sz w:val="24"/>
          <w:szCs w:val="24"/>
          <w:lang w:val="pt-PT"/>
        </w:rPr>
        <w:t>a</w:t>
      </w:r>
      <w:r w:rsidR="00286E79">
        <w:rPr>
          <w:rFonts w:ascii="Times New Roman" w:hAnsi="Times New Roman" w:cs="Times New Roman"/>
          <w:sz w:val="24"/>
          <w:szCs w:val="24"/>
          <w:lang w:val="pt-PT"/>
        </w:rPr>
        <w:t xml:space="preserve">lisar o significado da </w:t>
      </w:r>
      <w:r w:rsidR="00336CFF">
        <w:rPr>
          <w:rFonts w:ascii="Times New Roman" w:hAnsi="Times New Roman" w:cs="Times New Roman"/>
          <w:sz w:val="24"/>
          <w:szCs w:val="24"/>
          <w:lang w:val="pt-PT"/>
        </w:rPr>
        <w:t xml:space="preserve">aquisição da </w:t>
      </w:r>
      <w:r w:rsidR="00286E79">
        <w:rPr>
          <w:rFonts w:ascii="Times New Roman" w:hAnsi="Times New Roman" w:cs="Times New Roman"/>
          <w:sz w:val="24"/>
          <w:szCs w:val="24"/>
          <w:lang w:val="pt-PT"/>
        </w:rPr>
        <w:t xml:space="preserve">casa para os </w:t>
      </w:r>
      <w:r w:rsidR="006C4E18">
        <w:rPr>
          <w:rFonts w:ascii="Times New Roman" w:hAnsi="Times New Roman" w:cs="Times New Roman"/>
          <w:sz w:val="24"/>
          <w:szCs w:val="24"/>
          <w:lang w:val="pt-PT"/>
        </w:rPr>
        <w:t xml:space="preserve">beneficiários do PMCMV em Viçosa, </w:t>
      </w:r>
      <w:r w:rsidR="00286E79">
        <w:rPr>
          <w:rFonts w:ascii="Times New Roman" w:hAnsi="Times New Roman" w:cs="Times New Roman"/>
          <w:sz w:val="24"/>
          <w:szCs w:val="24"/>
          <w:lang w:val="pt-PT"/>
        </w:rPr>
        <w:t xml:space="preserve">moradores dos </w:t>
      </w:r>
      <w:r w:rsidR="00286E79">
        <w:rPr>
          <w:rFonts w:ascii="Times New Roman" w:hAnsi="Times New Roman" w:cs="Times New Roman"/>
          <w:sz w:val="24"/>
          <w:szCs w:val="24"/>
          <w:lang w:val="pt-PT"/>
        </w:rPr>
        <w:lastRenderedPageBreak/>
        <w:t>conjuntos habitacionais</w:t>
      </w:r>
      <w:r w:rsidR="005D7DC8">
        <w:rPr>
          <w:rFonts w:ascii="Times New Roman" w:hAnsi="Times New Roman" w:cs="Times New Roman"/>
          <w:sz w:val="24"/>
          <w:szCs w:val="24"/>
          <w:lang w:val="pt-PT"/>
        </w:rPr>
        <w:t xml:space="preserve"> Be</w:t>
      </w:r>
      <w:r>
        <w:rPr>
          <w:rFonts w:ascii="Times New Roman" w:hAnsi="Times New Roman" w:cs="Times New Roman"/>
          <w:sz w:val="24"/>
          <w:szCs w:val="24"/>
          <w:lang w:val="pt-PT"/>
        </w:rPr>
        <w:t>n</w:t>
      </w:r>
      <w:r w:rsidR="005D7DC8">
        <w:rPr>
          <w:rFonts w:ascii="Times New Roman" w:hAnsi="Times New Roman" w:cs="Times New Roman"/>
          <w:sz w:val="24"/>
          <w:szCs w:val="24"/>
          <w:lang w:val="pt-PT"/>
        </w:rPr>
        <w:t>jamim José</w:t>
      </w:r>
      <w:r w:rsidR="00286E79">
        <w:rPr>
          <w:rFonts w:ascii="Times New Roman" w:hAnsi="Times New Roman" w:cs="Times New Roman"/>
          <w:sz w:val="24"/>
          <w:szCs w:val="24"/>
          <w:lang w:val="pt-PT"/>
        </w:rPr>
        <w:t xml:space="preserve"> Cardoso (BJC), Floresta e César Santana Filho (CSF)</w:t>
      </w:r>
      <w:r w:rsidR="006C4E18">
        <w:rPr>
          <w:rFonts w:ascii="Times New Roman" w:hAnsi="Times New Roman" w:cs="Times New Roman"/>
          <w:sz w:val="24"/>
          <w:szCs w:val="24"/>
          <w:lang w:val="pt-PT"/>
        </w:rPr>
        <w:t xml:space="preserve">, conjuntos construídos </w:t>
      </w:r>
      <w:r w:rsidR="00286E79">
        <w:rPr>
          <w:rFonts w:ascii="Times New Roman" w:hAnsi="Times New Roman" w:cs="Times New Roman"/>
          <w:sz w:val="24"/>
          <w:szCs w:val="24"/>
          <w:lang w:val="pt-PT"/>
        </w:rPr>
        <w:t xml:space="preserve">para </w:t>
      </w:r>
      <w:r>
        <w:rPr>
          <w:rFonts w:ascii="Times New Roman" w:hAnsi="Times New Roman" w:cs="Times New Roman"/>
          <w:sz w:val="24"/>
          <w:szCs w:val="24"/>
          <w:lang w:val="pt-PT"/>
        </w:rPr>
        <w:t xml:space="preserve">a </w:t>
      </w:r>
      <w:r w:rsidR="00286E79">
        <w:rPr>
          <w:rFonts w:ascii="Times New Roman" w:hAnsi="Times New Roman" w:cs="Times New Roman"/>
          <w:sz w:val="24"/>
          <w:szCs w:val="24"/>
          <w:lang w:val="pt-PT"/>
        </w:rPr>
        <w:t>popul</w:t>
      </w:r>
      <w:r w:rsidR="006C4E18">
        <w:rPr>
          <w:rFonts w:ascii="Times New Roman" w:hAnsi="Times New Roman" w:cs="Times New Roman"/>
          <w:sz w:val="24"/>
          <w:szCs w:val="24"/>
          <w:lang w:val="pt-PT"/>
        </w:rPr>
        <w:t>ação de baixa renda nesta cidade</w:t>
      </w:r>
      <w:r w:rsidR="00CB592E">
        <w:rPr>
          <w:rFonts w:ascii="Times New Roman" w:hAnsi="Times New Roman" w:cs="Times New Roman"/>
          <w:sz w:val="24"/>
          <w:szCs w:val="24"/>
          <w:lang w:val="pt-PT"/>
        </w:rPr>
        <w:t>.</w:t>
      </w:r>
    </w:p>
    <w:p w:rsidR="00124069" w:rsidRDefault="005414F4" w:rsidP="00A86CCD">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Tal</w:t>
      </w:r>
      <w:r w:rsidR="00CB592E">
        <w:rPr>
          <w:rFonts w:ascii="Times New Roman" w:hAnsi="Times New Roman" w:cs="Times New Roman"/>
          <w:sz w:val="24"/>
          <w:szCs w:val="24"/>
        </w:rPr>
        <w:t xml:space="preserve"> aná</w:t>
      </w:r>
      <w:r>
        <w:rPr>
          <w:rFonts w:ascii="Times New Roman" w:hAnsi="Times New Roman" w:cs="Times New Roman"/>
          <w:sz w:val="24"/>
          <w:szCs w:val="24"/>
        </w:rPr>
        <w:t xml:space="preserve">lise parte do pressuposto </w:t>
      </w:r>
      <w:r w:rsidR="006539C3">
        <w:rPr>
          <w:rFonts w:ascii="Times New Roman" w:hAnsi="Times New Roman" w:cs="Times New Roman"/>
          <w:sz w:val="24"/>
          <w:szCs w:val="24"/>
        </w:rPr>
        <w:t xml:space="preserve">de </w:t>
      </w:r>
      <w:r>
        <w:rPr>
          <w:rFonts w:ascii="Times New Roman" w:hAnsi="Times New Roman" w:cs="Times New Roman"/>
          <w:sz w:val="24"/>
          <w:szCs w:val="24"/>
        </w:rPr>
        <w:t xml:space="preserve">que </w:t>
      </w:r>
      <w:r w:rsidR="00124069" w:rsidRPr="009362A5">
        <w:rPr>
          <w:rFonts w:ascii="Times New Roman" w:hAnsi="Times New Roman" w:cs="Times New Roman"/>
          <w:sz w:val="24"/>
          <w:szCs w:val="24"/>
        </w:rPr>
        <w:t>os beneficiários enxergam no acesso à habitação uma con</w:t>
      </w:r>
      <w:r w:rsidR="00124069">
        <w:rPr>
          <w:rFonts w:ascii="Times New Roman" w:hAnsi="Times New Roman" w:cs="Times New Roman"/>
          <w:sz w:val="24"/>
          <w:szCs w:val="24"/>
        </w:rPr>
        <w:t>quista carregada de simbolismo</w:t>
      </w:r>
      <w:r w:rsidR="00A1413F">
        <w:rPr>
          <w:rFonts w:ascii="Times New Roman" w:hAnsi="Times New Roman" w:cs="Times New Roman"/>
          <w:sz w:val="24"/>
          <w:szCs w:val="24"/>
        </w:rPr>
        <w:t xml:space="preserve"> positivo, pois</w:t>
      </w:r>
      <w:r w:rsidR="00124069">
        <w:rPr>
          <w:rFonts w:ascii="Times New Roman" w:hAnsi="Times New Roman" w:cs="Times New Roman"/>
          <w:sz w:val="24"/>
          <w:szCs w:val="24"/>
        </w:rPr>
        <w:t>, ainda que a casa não atenda às necessidades do</w:t>
      </w:r>
      <w:r w:rsidR="008B6667">
        <w:rPr>
          <w:rFonts w:ascii="Times New Roman" w:hAnsi="Times New Roman" w:cs="Times New Roman"/>
          <w:sz w:val="24"/>
          <w:szCs w:val="24"/>
        </w:rPr>
        <w:t>s</w:t>
      </w:r>
      <w:r w:rsidR="00124069">
        <w:rPr>
          <w:rFonts w:ascii="Times New Roman" w:hAnsi="Times New Roman" w:cs="Times New Roman"/>
          <w:sz w:val="24"/>
          <w:szCs w:val="24"/>
        </w:rPr>
        <w:t xml:space="preserve"> adquirente</w:t>
      </w:r>
      <w:r w:rsidR="008B6667">
        <w:rPr>
          <w:rFonts w:ascii="Times New Roman" w:hAnsi="Times New Roman" w:cs="Times New Roman"/>
          <w:sz w:val="24"/>
          <w:szCs w:val="24"/>
        </w:rPr>
        <w:t>s</w:t>
      </w:r>
      <w:r w:rsidR="00124069">
        <w:rPr>
          <w:rFonts w:ascii="Times New Roman" w:hAnsi="Times New Roman" w:cs="Times New Roman"/>
          <w:sz w:val="24"/>
          <w:szCs w:val="24"/>
        </w:rPr>
        <w:t xml:space="preserve"> e sua família</w:t>
      </w:r>
      <w:r w:rsidR="005F0517">
        <w:rPr>
          <w:rFonts w:ascii="Times New Roman" w:hAnsi="Times New Roman" w:cs="Times New Roman"/>
          <w:sz w:val="24"/>
          <w:szCs w:val="24"/>
        </w:rPr>
        <w:t>, devido ao tamanho d</w:t>
      </w:r>
      <w:r w:rsidR="006539C3">
        <w:rPr>
          <w:rFonts w:ascii="Times New Roman" w:hAnsi="Times New Roman" w:cs="Times New Roman"/>
          <w:sz w:val="24"/>
          <w:szCs w:val="24"/>
        </w:rPr>
        <w:t xml:space="preserve">essa </w:t>
      </w:r>
      <w:r w:rsidR="005F0517">
        <w:rPr>
          <w:rFonts w:ascii="Times New Roman" w:hAnsi="Times New Roman" w:cs="Times New Roman"/>
          <w:sz w:val="24"/>
          <w:szCs w:val="24"/>
        </w:rPr>
        <w:t>e da infraestrutura disponibilizada</w:t>
      </w:r>
      <w:r w:rsidR="00541F3A">
        <w:rPr>
          <w:rFonts w:ascii="Times New Roman" w:hAnsi="Times New Roman" w:cs="Times New Roman"/>
          <w:sz w:val="24"/>
          <w:szCs w:val="24"/>
        </w:rPr>
        <w:t xml:space="preserve"> no local</w:t>
      </w:r>
      <w:r w:rsidR="00A1413F">
        <w:rPr>
          <w:rFonts w:ascii="Times New Roman" w:hAnsi="Times New Roman" w:cs="Times New Roman"/>
          <w:sz w:val="24"/>
          <w:szCs w:val="24"/>
        </w:rPr>
        <w:t>, ela é a realização de um sonho</w:t>
      </w:r>
      <w:r w:rsidR="000404BC">
        <w:rPr>
          <w:rFonts w:ascii="Times New Roman" w:hAnsi="Times New Roman" w:cs="Times New Roman"/>
          <w:sz w:val="24"/>
          <w:szCs w:val="24"/>
        </w:rPr>
        <w:t>, a conquista de uma cidadania, há muito preterida</w:t>
      </w:r>
      <w:r w:rsidR="00124069">
        <w:rPr>
          <w:rFonts w:ascii="Times New Roman" w:hAnsi="Times New Roman" w:cs="Times New Roman"/>
          <w:sz w:val="24"/>
          <w:szCs w:val="24"/>
        </w:rPr>
        <w:t xml:space="preserve">. </w:t>
      </w:r>
    </w:p>
    <w:p w:rsidR="00124069" w:rsidRDefault="00124069" w:rsidP="00A86CCD">
      <w:pPr>
        <w:pStyle w:val="PargrafodaLista"/>
        <w:spacing w:after="0" w:line="360" w:lineRule="auto"/>
        <w:ind w:left="0" w:firstLine="720"/>
        <w:jc w:val="both"/>
        <w:rPr>
          <w:rFonts w:ascii="Times New Roman" w:hAnsi="Times New Roman" w:cs="Times New Roman"/>
          <w:sz w:val="24"/>
          <w:szCs w:val="24"/>
        </w:rPr>
      </w:pPr>
    </w:p>
    <w:p w:rsidR="0058577E" w:rsidRPr="00D7075C" w:rsidRDefault="00A86CCD" w:rsidP="00D7075C">
      <w:pPr>
        <w:pStyle w:val="PargrafodaLista"/>
        <w:numPr>
          <w:ilvl w:val="0"/>
          <w:numId w:val="1"/>
        </w:numPr>
        <w:spacing w:after="0" w:line="360" w:lineRule="auto"/>
        <w:jc w:val="both"/>
        <w:rPr>
          <w:rFonts w:ascii="Times New Roman" w:hAnsi="Times New Roman" w:cs="Times New Roman"/>
          <w:b/>
          <w:sz w:val="24"/>
          <w:szCs w:val="24"/>
        </w:rPr>
      </w:pPr>
      <w:r w:rsidRPr="00D7075C">
        <w:rPr>
          <w:rFonts w:ascii="Times New Roman" w:hAnsi="Times New Roman" w:cs="Times New Roman"/>
          <w:b/>
          <w:sz w:val="24"/>
          <w:szCs w:val="24"/>
        </w:rPr>
        <w:t>Re</w:t>
      </w:r>
      <w:r w:rsidR="00C63C8A" w:rsidRPr="00D7075C">
        <w:rPr>
          <w:rFonts w:ascii="Times New Roman" w:hAnsi="Times New Roman" w:cs="Times New Roman"/>
          <w:b/>
          <w:sz w:val="24"/>
          <w:szCs w:val="24"/>
        </w:rPr>
        <w:t>ferencial teórico</w:t>
      </w:r>
    </w:p>
    <w:p w:rsidR="00F41788" w:rsidRPr="00A86CCD" w:rsidRDefault="00E13833" w:rsidP="00F41788">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Segundo Frey</w:t>
      </w:r>
      <w:r w:rsidR="006539C3">
        <w:rPr>
          <w:rFonts w:ascii="Times New Roman" w:hAnsi="Times New Roman" w:cs="Times New Roman"/>
          <w:sz w:val="24"/>
          <w:szCs w:val="24"/>
        </w:rPr>
        <w:t xml:space="preserve">re (1979), “Ter casa </w:t>
      </w:r>
      <w:r w:rsidR="00D00876">
        <w:rPr>
          <w:rFonts w:ascii="Times New Roman" w:hAnsi="Times New Roman" w:cs="Times New Roman"/>
          <w:sz w:val="24"/>
          <w:szCs w:val="24"/>
        </w:rPr>
        <w:softHyphen/>
      </w:r>
      <w:r w:rsidR="00E6050B">
        <w:rPr>
          <w:rFonts w:ascii="Times New Roman" w:hAnsi="Times New Roman" w:cs="Times New Roman"/>
          <w:sz w:val="24"/>
          <w:szCs w:val="24"/>
        </w:rPr>
        <w:t xml:space="preserve"> </w:t>
      </w:r>
      <w:proofErr w:type="spellStart"/>
      <w:r w:rsidR="00F41788" w:rsidRPr="00A86CCD">
        <w:rPr>
          <w:rFonts w:ascii="Times New Roman" w:hAnsi="Times New Roman" w:cs="Times New Roman"/>
          <w:sz w:val="24"/>
          <w:szCs w:val="24"/>
        </w:rPr>
        <w:t>casa</w:t>
      </w:r>
      <w:proofErr w:type="spellEnd"/>
      <w:r w:rsidR="00F41788" w:rsidRPr="00A86CCD">
        <w:rPr>
          <w:rFonts w:ascii="Times New Roman" w:hAnsi="Times New Roman" w:cs="Times New Roman"/>
          <w:sz w:val="24"/>
          <w:szCs w:val="24"/>
        </w:rPr>
        <w:t xml:space="preserve"> própria </w:t>
      </w:r>
      <w:r w:rsidR="00E6050B">
        <w:rPr>
          <w:rFonts w:ascii="Times New Roman" w:hAnsi="Times New Roman" w:cs="Times New Roman"/>
          <w:sz w:val="24"/>
          <w:szCs w:val="24"/>
        </w:rPr>
        <w:softHyphen/>
        <w:t xml:space="preserve"> </w:t>
      </w:r>
      <w:r w:rsidR="00F41788" w:rsidRPr="00A86CCD">
        <w:rPr>
          <w:rFonts w:ascii="Times New Roman" w:hAnsi="Times New Roman" w:cs="Times New Roman"/>
          <w:sz w:val="24"/>
          <w:szCs w:val="24"/>
        </w:rPr>
        <w:t xml:space="preserve">é </w:t>
      </w:r>
      <w:r w:rsidR="00A763BD">
        <w:rPr>
          <w:rFonts w:ascii="Times New Roman" w:hAnsi="Times New Roman" w:cs="Times New Roman"/>
          <w:sz w:val="24"/>
          <w:szCs w:val="24"/>
        </w:rPr>
        <w:t xml:space="preserve">o </w:t>
      </w:r>
      <w:r w:rsidR="00F41788" w:rsidRPr="00A86CCD">
        <w:rPr>
          <w:rFonts w:ascii="Times New Roman" w:hAnsi="Times New Roman" w:cs="Times New Roman"/>
          <w:sz w:val="24"/>
          <w:szCs w:val="24"/>
        </w:rPr>
        <w:t xml:space="preserve">ideal de quase todo brasileiro: mesmo que seja o que às vezes por modéstia se define como um </w:t>
      </w:r>
      <w:proofErr w:type="spellStart"/>
      <w:r w:rsidR="00F41788" w:rsidRPr="00A86CCD">
        <w:rPr>
          <w:rFonts w:ascii="Times New Roman" w:hAnsi="Times New Roman" w:cs="Times New Roman"/>
          <w:sz w:val="24"/>
          <w:szCs w:val="24"/>
        </w:rPr>
        <w:t>mucambinho</w:t>
      </w:r>
      <w:proofErr w:type="spellEnd"/>
      <w:r w:rsidR="00C63C8A">
        <w:rPr>
          <w:rFonts w:ascii="Times New Roman" w:hAnsi="Times New Roman" w:cs="Times New Roman"/>
          <w:sz w:val="24"/>
          <w:szCs w:val="24"/>
        </w:rPr>
        <w:t>”</w:t>
      </w:r>
      <w:r w:rsidR="00B33344">
        <w:rPr>
          <w:rFonts w:ascii="Times New Roman" w:hAnsi="Times New Roman" w:cs="Times New Roman"/>
          <w:sz w:val="24"/>
          <w:szCs w:val="24"/>
        </w:rPr>
        <w:t xml:space="preserve"> </w:t>
      </w:r>
      <w:r w:rsidR="00541F3A">
        <w:rPr>
          <w:rFonts w:ascii="Times New Roman" w:hAnsi="Times New Roman" w:cs="Times New Roman"/>
          <w:sz w:val="24"/>
          <w:szCs w:val="24"/>
        </w:rPr>
        <w:t xml:space="preserve">(FREYRE, 1979, </w:t>
      </w:r>
      <w:r w:rsidR="00541F3A" w:rsidRPr="00641254">
        <w:rPr>
          <w:rFonts w:ascii="Times New Roman" w:hAnsi="Times New Roman" w:cs="Times New Roman"/>
          <w:sz w:val="24"/>
          <w:szCs w:val="24"/>
        </w:rPr>
        <w:t>p</w:t>
      </w:r>
      <w:r w:rsidR="00A763BD">
        <w:rPr>
          <w:rFonts w:ascii="Times New Roman" w:hAnsi="Times New Roman" w:cs="Times New Roman"/>
          <w:sz w:val="24"/>
          <w:szCs w:val="24"/>
        </w:rPr>
        <w:t>.</w:t>
      </w:r>
      <w:r w:rsidR="00641254" w:rsidRPr="00641254">
        <w:rPr>
          <w:rFonts w:ascii="Times New Roman" w:hAnsi="Times New Roman" w:cs="Times New Roman"/>
          <w:sz w:val="24"/>
          <w:szCs w:val="24"/>
        </w:rPr>
        <w:t xml:space="preserve"> 4</w:t>
      </w:r>
      <w:r w:rsidR="00541F3A" w:rsidRPr="00641254">
        <w:rPr>
          <w:rFonts w:ascii="Times New Roman" w:hAnsi="Times New Roman" w:cs="Times New Roman"/>
          <w:sz w:val="24"/>
          <w:szCs w:val="24"/>
        </w:rPr>
        <w:t>).</w:t>
      </w:r>
      <w:r w:rsidR="00F41788" w:rsidRPr="00A86CCD">
        <w:rPr>
          <w:rFonts w:ascii="Times New Roman" w:hAnsi="Times New Roman" w:cs="Times New Roman"/>
          <w:sz w:val="24"/>
          <w:szCs w:val="24"/>
        </w:rPr>
        <w:t xml:space="preserve"> </w:t>
      </w:r>
    </w:p>
    <w:p w:rsidR="00F41788" w:rsidRPr="005D7DC8" w:rsidRDefault="00F41788" w:rsidP="00F41788">
      <w:pPr>
        <w:pStyle w:val="PargrafodaLista"/>
        <w:spacing w:after="0" w:line="360" w:lineRule="auto"/>
        <w:ind w:left="0" w:firstLine="720"/>
        <w:jc w:val="both"/>
        <w:rPr>
          <w:rFonts w:ascii="Times New Roman" w:hAnsi="Times New Roman" w:cs="Times New Roman"/>
          <w:sz w:val="24"/>
          <w:szCs w:val="24"/>
        </w:rPr>
      </w:pPr>
      <w:r w:rsidRPr="005D7DC8">
        <w:rPr>
          <w:rFonts w:ascii="Times New Roman" w:eastAsia="Calibri" w:hAnsi="Times New Roman" w:cs="Times New Roman"/>
          <w:sz w:val="24"/>
          <w:szCs w:val="24"/>
        </w:rPr>
        <w:t xml:space="preserve">Ao pensar na casa como própria, </w:t>
      </w:r>
      <w:proofErr w:type="spellStart"/>
      <w:r w:rsidRPr="005D7DC8">
        <w:rPr>
          <w:rFonts w:ascii="Times New Roman" w:eastAsia="Calibri" w:hAnsi="Times New Roman" w:cs="Times New Roman"/>
          <w:sz w:val="24"/>
          <w:szCs w:val="24"/>
        </w:rPr>
        <w:t>Bolaffi</w:t>
      </w:r>
      <w:proofErr w:type="spellEnd"/>
      <w:r w:rsidRPr="005D7DC8">
        <w:rPr>
          <w:rFonts w:ascii="Times New Roman" w:eastAsia="Calibri" w:hAnsi="Times New Roman" w:cs="Times New Roman"/>
          <w:sz w:val="24"/>
          <w:szCs w:val="24"/>
        </w:rPr>
        <w:t xml:space="preserve"> (1975) apresenta o resultado de um estudo realizado por </w:t>
      </w:r>
      <w:proofErr w:type="spellStart"/>
      <w:r w:rsidRPr="005D7DC8">
        <w:rPr>
          <w:rFonts w:ascii="Times New Roman" w:eastAsia="Calibri" w:hAnsi="Times New Roman" w:cs="Times New Roman"/>
          <w:sz w:val="24"/>
          <w:szCs w:val="24"/>
        </w:rPr>
        <w:t>Loyd</w:t>
      </w:r>
      <w:proofErr w:type="spellEnd"/>
      <w:r w:rsidRPr="005D7DC8">
        <w:rPr>
          <w:rFonts w:ascii="Times New Roman" w:eastAsia="Calibri" w:hAnsi="Times New Roman" w:cs="Times New Roman"/>
          <w:sz w:val="24"/>
          <w:szCs w:val="24"/>
        </w:rPr>
        <w:t xml:space="preserve"> A. </w:t>
      </w:r>
      <w:proofErr w:type="spellStart"/>
      <w:r w:rsidRPr="005D7DC8">
        <w:rPr>
          <w:rFonts w:ascii="Times New Roman" w:eastAsia="Calibri" w:hAnsi="Times New Roman" w:cs="Times New Roman"/>
          <w:sz w:val="24"/>
          <w:szCs w:val="24"/>
        </w:rPr>
        <w:t>Free</w:t>
      </w:r>
      <w:proofErr w:type="spellEnd"/>
      <w:r w:rsidRPr="005D7DC8">
        <w:rPr>
          <w:rFonts w:ascii="Times New Roman" w:eastAsia="Calibri" w:hAnsi="Times New Roman" w:cs="Times New Roman"/>
          <w:sz w:val="24"/>
          <w:szCs w:val="24"/>
        </w:rPr>
        <w:t xml:space="preserve"> no Brasil</w:t>
      </w:r>
      <w:r w:rsidR="00A763BD">
        <w:rPr>
          <w:rFonts w:ascii="Times New Roman" w:eastAsia="Calibri" w:hAnsi="Times New Roman" w:cs="Times New Roman"/>
          <w:sz w:val="24"/>
          <w:szCs w:val="24"/>
        </w:rPr>
        <w:t>,</w:t>
      </w:r>
      <w:r w:rsidRPr="005D7DC8">
        <w:rPr>
          <w:rFonts w:ascii="Times New Roman" w:eastAsia="Calibri" w:hAnsi="Times New Roman" w:cs="Times New Roman"/>
          <w:sz w:val="24"/>
          <w:szCs w:val="24"/>
        </w:rPr>
        <w:t xml:space="preserve"> em 1960, em que foi </w:t>
      </w:r>
      <w:proofErr w:type="gramStart"/>
      <w:r w:rsidRPr="005D7DC8">
        <w:rPr>
          <w:rFonts w:ascii="Times New Roman" w:eastAsia="Calibri" w:hAnsi="Times New Roman" w:cs="Times New Roman"/>
          <w:sz w:val="24"/>
          <w:szCs w:val="24"/>
        </w:rPr>
        <w:t>revelado que a habitação era</w:t>
      </w:r>
      <w:proofErr w:type="gramEnd"/>
      <w:r w:rsidRPr="005D7DC8">
        <w:rPr>
          <w:rFonts w:ascii="Times New Roman" w:eastAsia="Calibri" w:hAnsi="Times New Roman" w:cs="Times New Roman"/>
          <w:sz w:val="24"/>
          <w:szCs w:val="24"/>
        </w:rPr>
        <w:t xml:space="preserve"> a principal aspiração das populações urbanas brasileiras. Para a população de renda baixa e média, a aquisição da casa própria subjetivamente é a conquista de uma posição social mais elevada. Objetivamente, a casa própria não só melhora as possibilidades de acesso ao crediário, como também libera o orçamento familiar de arcar mensalmente com o aluguel. </w:t>
      </w:r>
      <w:r w:rsidR="00C70AF1">
        <w:rPr>
          <w:rFonts w:ascii="Times New Roman" w:eastAsia="Calibri" w:hAnsi="Times New Roman" w:cs="Times New Roman"/>
          <w:sz w:val="24"/>
          <w:szCs w:val="24"/>
        </w:rPr>
        <w:t xml:space="preserve">Segundo </w:t>
      </w:r>
      <w:proofErr w:type="spellStart"/>
      <w:r w:rsidR="00C70AF1">
        <w:rPr>
          <w:rFonts w:ascii="Times New Roman" w:eastAsia="Calibri" w:hAnsi="Times New Roman" w:cs="Times New Roman"/>
          <w:sz w:val="24"/>
          <w:szCs w:val="24"/>
        </w:rPr>
        <w:t>Bolaffi</w:t>
      </w:r>
      <w:proofErr w:type="spellEnd"/>
      <w:r w:rsidR="00C70AF1">
        <w:rPr>
          <w:rFonts w:ascii="Times New Roman" w:eastAsia="Calibri" w:hAnsi="Times New Roman" w:cs="Times New Roman"/>
          <w:sz w:val="24"/>
          <w:szCs w:val="24"/>
        </w:rPr>
        <w:t xml:space="preserve"> (1975)</w:t>
      </w:r>
      <w:r w:rsidR="00A763BD">
        <w:rPr>
          <w:rFonts w:ascii="Times New Roman" w:eastAsia="Calibri" w:hAnsi="Times New Roman" w:cs="Times New Roman"/>
          <w:sz w:val="24"/>
          <w:szCs w:val="24"/>
        </w:rPr>
        <w:t>,</w:t>
      </w:r>
      <w:r w:rsidR="00C70AF1">
        <w:rPr>
          <w:rFonts w:ascii="Times New Roman" w:eastAsia="Calibri" w:hAnsi="Times New Roman" w:cs="Times New Roman"/>
          <w:sz w:val="24"/>
          <w:szCs w:val="24"/>
        </w:rPr>
        <w:t xml:space="preserve"> s</w:t>
      </w:r>
      <w:r w:rsidRPr="005D7DC8">
        <w:rPr>
          <w:rFonts w:ascii="Times New Roman" w:eastAsia="Calibri" w:hAnsi="Times New Roman" w:cs="Times New Roman"/>
          <w:sz w:val="24"/>
          <w:szCs w:val="24"/>
        </w:rPr>
        <w:t>ão essas aspirações, tanto objetivas quanto subjetivas, que colocam a casa própria como o principal bem a ser adquirido pela população brasileira.</w:t>
      </w:r>
    </w:p>
    <w:p w:rsidR="00F41788" w:rsidRPr="005D7DC8" w:rsidRDefault="00A763BD" w:rsidP="00F417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Infelizmente, </w:t>
      </w:r>
      <w:r w:rsidR="00FB75F8" w:rsidRPr="005D7DC8">
        <w:rPr>
          <w:rFonts w:ascii="Times New Roman" w:hAnsi="Times New Roman" w:cs="Times New Roman"/>
          <w:sz w:val="24"/>
          <w:szCs w:val="24"/>
        </w:rPr>
        <w:t xml:space="preserve">esta aspiração não </w:t>
      </w:r>
      <w:r w:rsidR="00041C81" w:rsidRPr="005D7DC8">
        <w:rPr>
          <w:rFonts w:ascii="Times New Roman" w:hAnsi="Times New Roman" w:cs="Times New Roman"/>
          <w:sz w:val="24"/>
          <w:szCs w:val="24"/>
        </w:rPr>
        <w:t xml:space="preserve">pode ser realizada por </w:t>
      </w:r>
      <w:r w:rsidR="00FB75F8" w:rsidRPr="005D7DC8">
        <w:rPr>
          <w:rFonts w:ascii="Times New Roman" w:hAnsi="Times New Roman" w:cs="Times New Roman"/>
          <w:sz w:val="24"/>
          <w:szCs w:val="24"/>
        </w:rPr>
        <w:t xml:space="preserve">todos os brasileiros, pois </w:t>
      </w:r>
      <w:r w:rsidR="000404BC">
        <w:rPr>
          <w:rFonts w:ascii="Times New Roman" w:hAnsi="Times New Roman" w:cs="Times New Roman"/>
          <w:sz w:val="24"/>
          <w:szCs w:val="24"/>
        </w:rPr>
        <w:t>se</w:t>
      </w:r>
      <w:r w:rsidR="00F41788" w:rsidRPr="005D7DC8">
        <w:rPr>
          <w:rFonts w:ascii="Times New Roman" w:hAnsi="Times New Roman" w:cs="Times New Roman"/>
          <w:sz w:val="24"/>
          <w:szCs w:val="24"/>
        </w:rPr>
        <w:t xml:space="preserve"> a casa </w:t>
      </w:r>
      <w:r w:rsidR="000404BC">
        <w:rPr>
          <w:rFonts w:ascii="Times New Roman" w:hAnsi="Times New Roman" w:cs="Times New Roman"/>
          <w:sz w:val="24"/>
          <w:szCs w:val="24"/>
        </w:rPr>
        <w:t xml:space="preserve">está </w:t>
      </w:r>
      <w:r>
        <w:rPr>
          <w:rFonts w:ascii="Times New Roman" w:hAnsi="Times New Roman" w:cs="Times New Roman"/>
          <w:sz w:val="24"/>
          <w:szCs w:val="24"/>
        </w:rPr>
        <w:t xml:space="preserve">atrelada </w:t>
      </w:r>
      <w:proofErr w:type="gramStart"/>
      <w:r>
        <w:rPr>
          <w:rFonts w:ascii="Times New Roman" w:hAnsi="Times New Roman" w:cs="Times New Roman"/>
          <w:sz w:val="24"/>
          <w:szCs w:val="24"/>
        </w:rPr>
        <w:t>à</w:t>
      </w:r>
      <w:proofErr w:type="gramEnd"/>
      <w:r w:rsidR="00F41788" w:rsidRPr="005D7DC8">
        <w:rPr>
          <w:rFonts w:ascii="Times New Roman" w:hAnsi="Times New Roman" w:cs="Times New Roman"/>
          <w:sz w:val="24"/>
          <w:szCs w:val="24"/>
        </w:rPr>
        <w:t xml:space="preserve"> terra</w:t>
      </w:r>
      <w:r w:rsidR="000404BC">
        <w:rPr>
          <w:rFonts w:ascii="Times New Roman" w:hAnsi="Times New Roman" w:cs="Times New Roman"/>
          <w:sz w:val="24"/>
          <w:szCs w:val="24"/>
        </w:rPr>
        <w:t xml:space="preserve"> e</w:t>
      </w:r>
      <w:r w:rsidR="00F41788" w:rsidRPr="005D7DC8">
        <w:rPr>
          <w:rFonts w:ascii="Times New Roman" w:hAnsi="Times New Roman" w:cs="Times New Roman"/>
          <w:sz w:val="24"/>
          <w:szCs w:val="24"/>
        </w:rPr>
        <w:t xml:space="preserve"> </w:t>
      </w:r>
      <w:r w:rsidR="00336CFF">
        <w:rPr>
          <w:rFonts w:ascii="Times New Roman" w:hAnsi="Times New Roman" w:cs="Times New Roman"/>
          <w:sz w:val="24"/>
          <w:szCs w:val="24"/>
        </w:rPr>
        <w:t xml:space="preserve">sendo </w:t>
      </w:r>
      <w:r w:rsidR="00F41788" w:rsidRPr="005D7DC8">
        <w:rPr>
          <w:rFonts w:ascii="Times New Roman" w:hAnsi="Times New Roman" w:cs="Times New Roman"/>
          <w:sz w:val="24"/>
          <w:szCs w:val="24"/>
        </w:rPr>
        <w:t>esta uma mercadoria</w:t>
      </w:r>
      <w:r w:rsidR="00041C81" w:rsidRPr="005D7DC8">
        <w:rPr>
          <w:rStyle w:val="Refdenotaderodap"/>
          <w:rFonts w:ascii="Times New Roman" w:hAnsi="Times New Roman" w:cs="Times New Roman"/>
          <w:sz w:val="24"/>
          <w:szCs w:val="24"/>
        </w:rPr>
        <w:footnoteReference w:id="4"/>
      </w:r>
      <w:r w:rsidR="00F41788" w:rsidRPr="005D7DC8">
        <w:rPr>
          <w:rFonts w:ascii="Times New Roman" w:hAnsi="Times New Roman" w:cs="Times New Roman"/>
          <w:sz w:val="24"/>
          <w:szCs w:val="24"/>
        </w:rPr>
        <w:t xml:space="preserve">, </w:t>
      </w:r>
      <w:r w:rsidR="005D7DC8">
        <w:rPr>
          <w:rFonts w:ascii="Times New Roman" w:hAnsi="Times New Roman" w:cs="Times New Roman"/>
          <w:sz w:val="24"/>
          <w:szCs w:val="24"/>
        </w:rPr>
        <w:t>por</w:t>
      </w:r>
      <w:r w:rsidR="00F41788" w:rsidRPr="005D7DC8">
        <w:rPr>
          <w:rFonts w:ascii="Times New Roman" w:hAnsi="Times New Roman" w:cs="Times New Roman"/>
          <w:sz w:val="24"/>
          <w:szCs w:val="24"/>
        </w:rPr>
        <w:t xml:space="preserve"> consequência, </w:t>
      </w:r>
      <w:r w:rsidR="00CB592E" w:rsidRPr="005D7DC8">
        <w:rPr>
          <w:rFonts w:ascii="Times New Roman" w:hAnsi="Times New Roman" w:cs="Times New Roman"/>
          <w:sz w:val="24"/>
          <w:szCs w:val="24"/>
        </w:rPr>
        <w:t>a população de baixa renda não poss</w:t>
      </w:r>
      <w:r w:rsidR="00336CFF">
        <w:rPr>
          <w:rFonts w:ascii="Times New Roman" w:hAnsi="Times New Roman" w:cs="Times New Roman"/>
          <w:sz w:val="24"/>
          <w:szCs w:val="24"/>
        </w:rPr>
        <w:t>ui acesso à habitação através da produção</w:t>
      </w:r>
      <w:r>
        <w:rPr>
          <w:rFonts w:ascii="Times New Roman" w:hAnsi="Times New Roman" w:cs="Times New Roman"/>
          <w:sz w:val="24"/>
          <w:szCs w:val="24"/>
        </w:rPr>
        <w:t xml:space="preserve"> de</w:t>
      </w:r>
      <w:r w:rsidR="00CB592E" w:rsidRPr="005D7DC8">
        <w:rPr>
          <w:rFonts w:ascii="Times New Roman" w:hAnsi="Times New Roman" w:cs="Times New Roman"/>
          <w:sz w:val="24"/>
          <w:szCs w:val="24"/>
        </w:rPr>
        <w:t xml:space="preserve"> mercado, o que contribui para o crescimento periférico das cidades, uma vez que na parte central e urbanizada não há espaço para </w:t>
      </w:r>
      <w:r w:rsidR="00041C81" w:rsidRPr="005D7DC8">
        <w:rPr>
          <w:rFonts w:ascii="Times New Roman" w:hAnsi="Times New Roman" w:cs="Times New Roman"/>
          <w:sz w:val="24"/>
          <w:szCs w:val="24"/>
        </w:rPr>
        <w:t>essa população. Segundo Singer “a cidade capitalis</w:t>
      </w:r>
      <w:r>
        <w:rPr>
          <w:rFonts w:ascii="Times New Roman" w:hAnsi="Times New Roman" w:cs="Times New Roman"/>
          <w:sz w:val="24"/>
          <w:szCs w:val="24"/>
        </w:rPr>
        <w:t>ta não tem lugar para os pobres</w:t>
      </w:r>
      <w:r w:rsidR="00041C81" w:rsidRPr="005D7DC8">
        <w:rPr>
          <w:rFonts w:ascii="Times New Roman" w:hAnsi="Times New Roman" w:cs="Times New Roman"/>
          <w:sz w:val="24"/>
          <w:szCs w:val="24"/>
        </w:rPr>
        <w:t xml:space="preserve">” (SINGER, 1979, p.33). </w:t>
      </w:r>
      <w:r w:rsidR="00715BC7" w:rsidRPr="005D7DC8">
        <w:rPr>
          <w:rFonts w:ascii="Times New Roman" w:hAnsi="Times New Roman" w:cs="Times New Roman"/>
          <w:sz w:val="24"/>
          <w:szCs w:val="24"/>
        </w:rPr>
        <w:t xml:space="preserve">Em consequência, </w:t>
      </w:r>
      <w:r>
        <w:rPr>
          <w:rFonts w:ascii="Times New Roman" w:hAnsi="Times New Roman" w:cs="Times New Roman"/>
          <w:sz w:val="24"/>
          <w:szCs w:val="24"/>
        </w:rPr>
        <w:t>amplia-se</w:t>
      </w:r>
      <w:r w:rsidR="00715BC7" w:rsidRPr="005D7DC8">
        <w:rPr>
          <w:rFonts w:ascii="Times New Roman" w:hAnsi="Times New Roman" w:cs="Times New Roman"/>
          <w:sz w:val="24"/>
          <w:szCs w:val="24"/>
        </w:rPr>
        <w:t xml:space="preserve"> </w:t>
      </w:r>
      <w:r w:rsidR="00F41788" w:rsidRPr="005D7DC8">
        <w:rPr>
          <w:rFonts w:ascii="Times New Roman" w:hAnsi="Times New Roman" w:cs="Times New Roman"/>
          <w:sz w:val="24"/>
          <w:szCs w:val="24"/>
        </w:rPr>
        <w:t xml:space="preserve">a desigualdade social, distanciando </w:t>
      </w:r>
      <w:r w:rsidR="00715BC7" w:rsidRPr="005D7DC8">
        <w:rPr>
          <w:rFonts w:ascii="Times New Roman" w:hAnsi="Times New Roman" w:cs="Times New Roman"/>
          <w:sz w:val="24"/>
          <w:szCs w:val="24"/>
        </w:rPr>
        <w:t>ess</w:t>
      </w:r>
      <w:r w:rsidR="00F41788" w:rsidRPr="005D7DC8">
        <w:rPr>
          <w:rFonts w:ascii="Times New Roman" w:hAnsi="Times New Roman" w:cs="Times New Roman"/>
          <w:sz w:val="24"/>
          <w:szCs w:val="24"/>
        </w:rPr>
        <w:t xml:space="preserve">a população dos equipamentos e bens </w:t>
      </w:r>
      <w:r w:rsidR="00F41788" w:rsidRPr="005D7DC8">
        <w:rPr>
          <w:rFonts w:ascii="Times New Roman" w:hAnsi="Times New Roman" w:cs="Times New Roman"/>
          <w:sz w:val="24"/>
          <w:szCs w:val="24"/>
        </w:rPr>
        <w:lastRenderedPageBreak/>
        <w:t>de consumo coletivo e individuais, fomentando, dessa forma, a exclusão social</w:t>
      </w:r>
      <w:r w:rsidR="00C63C8A" w:rsidRPr="005D7DC8">
        <w:rPr>
          <w:rFonts w:ascii="Times New Roman" w:hAnsi="Times New Roman" w:cs="Times New Roman"/>
          <w:sz w:val="24"/>
          <w:szCs w:val="24"/>
        </w:rPr>
        <w:t xml:space="preserve">, </w:t>
      </w:r>
      <w:r w:rsidR="00715BC7" w:rsidRPr="005D7DC8">
        <w:rPr>
          <w:rFonts w:ascii="Times New Roman" w:hAnsi="Times New Roman" w:cs="Times New Roman"/>
          <w:sz w:val="24"/>
          <w:szCs w:val="24"/>
        </w:rPr>
        <w:t xml:space="preserve">onde </w:t>
      </w:r>
      <w:r w:rsidR="000B5A34" w:rsidRPr="005D7DC8">
        <w:rPr>
          <w:rFonts w:ascii="Times New Roman" w:hAnsi="Times New Roman" w:cs="Times New Roman"/>
          <w:sz w:val="24"/>
          <w:szCs w:val="24"/>
        </w:rPr>
        <w:t>se cria</w:t>
      </w:r>
      <w:r>
        <w:rPr>
          <w:rFonts w:ascii="Times New Roman" w:hAnsi="Times New Roman" w:cs="Times New Roman"/>
          <w:sz w:val="24"/>
          <w:szCs w:val="24"/>
        </w:rPr>
        <w:t>m</w:t>
      </w:r>
      <w:r w:rsidR="00C63C8A" w:rsidRPr="005D7DC8">
        <w:rPr>
          <w:rFonts w:ascii="Times New Roman" w:hAnsi="Times New Roman" w:cs="Times New Roman"/>
          <w:sz w:val="24"/>
          <w:szCs w:val="24"/>
        </w:rPr>
        <w:t xml:space="preserve"> uma cidade legal e outra ilegal</w:t>
      </w:r>
      <w:r w:rsidR="00F41788" w:rsidRPr="005D7DC8">
        <w:rPr>
          <w:rFonts w:ascii="Times New Roman" w:hAnsi="Times New Roman" w:cs="Times New Roman"/>
          <w:sz w:val="24"/>
          <w:szCs w:val="24"/>
        </w:rPr>
        <w:t xml:space="preserve">. </w:t>
      </w:r>
    </w:p>
    <w:p w:rsidR="00FB75F8" w:rsidRDefault="0035324E" w:rsidP="00FB75F8">
      <w:pPr>
        <w:spacing w:after="0" w:line="360" w:lineRule="auto"/>
        <w:ind w:firstLine="709"/>
        <w:jc w:val="both"/>
        <w:rPr>
          <w:rFonts w:ascii="Times New Roman" w:hAnsi="Times New Roman" w:cs="Times New Roman"/>
          <w:sz w:val="24"/>
          <w:szCs w:val="24"/>
        </w:rPr>
      </w:pPr>
      <w:r w:rsidRPr="005D7DC8">
        <w:rPr>
          <w:rFonts w:ascii="Times New Roman" w:hAnsi="Times New Roman" w:cs="Times New Roman"/>
          <w:sz w:val="24"/>
          <w:szCs w:val="24"/>
        </w:rPr>
        <w:t>N</w:t>
      </w:r>
      <w:r w:rsidR="00C63C8A" w:rsidRPr="005D7DC8">
        <w:rPr>
          <w:rFonts w:ascii="Times New Roman" w:hAnsi="Times New Roman" w:cs="Times New Roman"/>
          <w:sz w:val="24"/>
          <w:szCs w:val="24"/>
        </w:rPr>
        <w:t>a dualidade d</w:t>
      </w:r>
      <w:r w:rsidR="00A362E0" w:rsidRPr="005D7DC8">
        <w:rPr>
          <w:rFonts w:ascii="Times New Roman" w:hAnsi="Times New Roman" w:cs="Times New Roman"/>
          <w:sz w:val="24"/>
          <w:szCs w:val="24"/>
        </w:rPr>
        <w:t xml:space="preserve">o crescimento das cidades, </w:t>
      </w:r>
      <w:r w:rsidR="00C63C8A" w:rsidRPr="005D7DC8">
        <w:rPr>
          <w:rFonts w:ascii="Times New Roman" w:hAnsi="Times New Roman" w:cs="Times New Roman"/>
          <w:sz w:val="24"/>
          <w:szCs w:val="24"/>
        </w:rPr>
        <w:t>a população de baixa renda não teve acesso à moradia</w:t>
      </w:r>
      <w:r w:rsidR="000F1ADA" w:rsidRPr="005D7DC8">
        <w:rPr>
          <w:rFonts w:ascii="Times New Roman" w:hAnsi="Times New Roman" w:cs="Times New Roman"/>
          <w:sz w:val="24"/>
          <w:szCs w:val="24"/>
        </w:rPr>
        <w:t xml:space="preserve">, </w:t>
      </w:r>
      <w:r w:rsidR="00C63C8A" w:rsidRPr="005D7DC8">
        <w:rPr>
          <w:rFonts w:ascii="Times New Roman" w:hAnsi="Times New Roman" w:cs="Times New Roman"/>
          <w:sz w:val="24"/>
          <w:szCs w:val="24"/>
        </w:rPr>
        <w:t>através</w:t>
      </w:r>
      <w:r w:rsidR="00C63C8A">
        <w:rPr>
          <w:rFonts w:ascii="Times New Roman" w:hAnsi="Times New Roman" w:cs="Times New Roman"/>
          <w:sz w:val="24"/>
          <w:szCs w:val="24"/>
        </w:rPr>
        <w:t xml:space="preserve"> da </w:t>
      </w:r>
      <w:r w:rsidR="000404BC">
        <w:rPr>
          <w:rFonts w:ascii="Times New Roman" w:hAnsi="Times New Roman" w:cs="Times New Roman"/>
          <w:sz w:val="24"/>
          <w:szCs w:val="24"/>
        </w:rPr>
        <w:t xml:space="preserve">produção </w:t>
      </w:r>
      <w:r w:rsidR="00C63C8A">
        <w:rPr>
          <w:rFonts w:ascii="Times New Roman" w:hAnsi="Times New Roman" w:cs="Times New Roman"/>
          <w:sz w:val="24"/>
          <w:szCs w:val="24"/>
        </w:rPr>
        <w:t>de mercado</w:t>
      </w:r>
      <w:r w:rsidR="000F1ADA">
        <w:rPr>
          <w:rFonts w:ascii="Times New Roman" w:hAnsi="Times New Roman" w:cs="Times New Roman"/>
          <w:sz w:val="24"/>
          <w:szCs w:val="24"/>
        </w:rPr>
        <w:t xml:space="preserve">. </w:t>
      </w:r>
      <w:r w:rsidR="00C63C8A">
        <w:rPr>
          <w:rFonts w:ascii="Times New Roman" w:hAnsi="Times New Roman" w:cs="Times New Roman"/>
          <w:sz w:val="24"/>
          <w:szCs w:val="24"/>
        </w:rPr>
        <w:t xml:space="preserve">Dessa </w:t>
      </w:r>
      <w:r w:rsidR="00A763BD">
        <w:rPr>
          <w:rFonts w:ascii="Times New Roman" w:hAnsi="Times New Roman" w:cs="Times New Roman"/>
          <w:sz w:val="24"/>
          <w:szCs w:val="24"/>
        </w:rPr>
        <w:t>maneira</w:t>
      </w:r>
      <w:r w:rsidR="00A362E0">
        <w:rPr>
          <w:rFonts w:ascii="Times New Roman" w:hAnsi="Times New Roman" w:cs="Times New Roman"/>
          <w:sz w:val="24"/>
          <w:szCs w:val="24"/>
        </w:rPr>
        <w:t xml:space="preserve">, </w:t>
      </w:r>
      <w:r w:rsidR="000F1ADA">
        <w:rPr>
          <w:rFonts w:ascii="Times New Roman" w:hAnsi="Times New Roman" w:cs="Times New Roman"/>
          <w:sz w:val="24"/>
          <w:szCs w:val="24"/>
        </w:rPr>
        <w:t xml:space="preserve">foi necessário que a </w:t>
      </w:r>
      <w:r w:rsidR="00A362E0">
        <w:rPr>
          <w:rFonts w:ascii="Times New Roman" w:hAnsi="Times New Roman" w:cs="Times New Roman"/>
          <w:sz w:val="24"/>
          <w:szCs w:val="24"/>
        </w:rPr>
        <w:t>habitação</w:t>
      </w:r>
      <w:r w:rsidR="000F1ADA">
        <w:rPr>
          <w:rFonts w:ascii="Times New Roman" w:hAnsi="Times New Roman" w:cs="Times New Roman"/>
          <w:sz w:val="24"/>
          <w:szCs w:val="24"/>
        </w:rPr>
        <w:t xml:space="preserve"> entrasse para a </w:t>
      </w:r>
      <w:proofErr w:type="spellStart"/>
      <w:r w:rsidR="000F1ADA" w:rsidRPr="003969A6">
        <w:rPr>
          <w:rFonts w:ascii="Times New Roman" w:hAnsi="Times New Roman" w:cs="Times New Roman"/>
          <w:i/>
          <w:sz w:val="24"/>
          <w:szCs w:val="24"/>
        </w:rPr>
        <w:t>agenda</w:t>
      </w:r>
      <w:r w:rsidR="003969A6" w:rsidRPr="003969A6">
        <w:rPr>
          <w:rFonts w:ascii="Times New Roman" w:hAnsi="Times New Roman" w:cs="Times New Roman"/>
          <w:i/>
          <w:sz w:val="24"/>
          <w:szCs w:val="24"/>
        </w:rPr>
        <w:t>-</w:t>
      </w:r>
      <w:r w:rsidR="00050CA8" w:rsidRPr="00050CA8">
        <w:rPr>
          <w:rFonts w:ascii="Times New Roman" w:hAnsi="Times New Roman" w:cs="Times New Roman"/>
          <w:i/>
          <w:sz w:val="24"/>
          <w:szCs w:val="24"/>
        </w:rPr>
        <w:t>setting</w:t>
      </w:r>
      <w:proofErr w:type="spellEnd"/>
      <w:r w:rsidR="007A10CB">
        <w:rPr>
          <w:rStyle w:val="Refdenotaderodap"/>
          <w:rFonts w:ascii="Times New Roman" w:hAnsi="Times New Roman" w:cs="Times New Roman"/>
          <w:sz w:val="24"/>
          <w:szCs w:val="24"/>
        </w:rPr>
        <w:footnoteReference w:id="5"/>
      </w:r>
      <w:r w:rsidR="000F1ADA">
        <w:rPr>
          <w:rFonts w:ascii="Times New Roman" w:hAnsi="Times New Roman" w:cs="Times New Roman"/>
          <w:sz w:val="24"/>
          <w:szCs w:val="24"/>
        </w:rPr>
        <w:t xml:space="preserve"> e passasse a </w:t>
      </w:r>
      <w:r w:rsidR="000B5A34">
        <w:rPr>
          <w:rFonts w:ascii="Times New Roman" w:hAnsi="Times New Roman" w:cs="Times New Roman"/>
          <w:sz w:val="24"/>
          <w:szCs w:val="24"/>
        </w:rPr>
        <w:t xml:space="preserve">ser alvo de políticas públicas para </w:t>
      </w:r>
      <w:r w:rsidR="000F1ADA">
        <w:rPr>
          <w:rFonts w:ascii="Times New Roman" w:hAnsi="Times New Roman" w:cs="Times New Roman"/>
          <w:sz w:val="24"/>
          <w:szCs w:val="24"/>
        </w:rPr>
        <w:t xml:space="preserve">atender essa população. </w:t>
      </w:r>
      <w:r w:rsidR="003969A6">
        <w:rPr>
          <w:rFonts w:ascii="Times New Roman" w:hAnsi="Times New Roman" w:cs="Times New Roman"/>
          <w:sz w:val="24"/>
          <w:szCs w:val="24"/>
        </w:rPr>
        <w:t>E</w:t>
      </w:r>
      <w:r w:rsidR="000F1ADA">
        <w:rPr>
          <w:rFonts w:ascii="Times New Roman" w:hAnsi="Times New Roman" w:cs="Times New Roman"/>
          <w:sz w:val="24"/>
          <w:szCs w:val="24"/>
        </w:rPr>
        <w:t>mbora,</w:t>
      </w:r>
      <w:r w:rsidR="003969A6">
        <w:rPr>
          <w:rFonts w:ascii="Times New Roman" w:hAnsi="Times New Roman" w:cs="Times New Roman"/>
          <w:sz w:val="24"/>
          <w:szCs w:val="24"/>
        </w:rPr>
        <w:t xml:space="preserve"> em outras épocas tenha havido </w:t>
      </w:r>
      <w:r w:rsidR="000F1ADA">
        <w:rPr>
          <w:rFonts w:ascii="Times New Roman" w:hAnsi="Times New Roman" w:cs="Times New Roman"/>
          <w:sz w:val="24"/>
          <w:szCs w:val="24"/>
        </w:rPr>
        <w:t>políticas com objetivos de atender essa população, a exemplo da Fundação Casa Popular, do B</w:t>
      </w:r>
      <w:r w:rsidR="005D7DC8">
        <w:rPr>
          <w:rFonts w:ascii="Times New Roman" w:hAnsi="Times New Roman" w:cs="Times New Roman"/>
          <w:sz w:val="24"/>
          <w:szCs w:val="24"/>
        </w:rPr>
        <w:t xml:space="preserve">anco Nacional de Habitação </w:t>
      </w:r>
      <w:r w:rsidR="003969A6">
        <w:rPr>
          <w:rFonts w:ascii="Times New Roman" w:hAnsi="Times New Roman" w:cs="Times New Roman"/>
          <w:sz w:val="24"/>
          <w:szCs w:val="24"/>
        </w:rPr>
        <w:t>(</w:t>
      </w:r>
      <w:r w:rsidR="005D7DC8">
        <w:rPr>
          <w:rFonts w:ascii="Times New Roman" w:hAnsi="Times New Roman" w:cs="Times New Roman"/>
          <w:sz w:val="24"/>
          <w:szCs w:val="24"/>
        </w:rPr>
        <w:t>B</w:t>
      </w:r>
      <w:r w:rsidR="000F1ADA">
        <w:rPr>
          <w:rFonts w:ascii="Times New Roman" w:hAnsi="Times New Roman" w:cs="Times New Roman"/>
          <w:sz w:val="24"/>
          <w:szCs w:val="24"/>
        </w:rPr>
        <w:t>NH</w:t>
      </w:r>
      <w:r w:rsidR="003969A6">
        <w:rPr>
          <w:rFonts w:ascii="Times New Roman" w:hAnsi="Times New Roman" w:cs="Times New Roman"/>
          <w:sz w:val="24"/>
          <w:szCs w:val="24"/>
        </w:rPr>
        <w:t>), dentre outra</w:t>
      </w:r>
      <w:r w:rsidR="000F1ADA">
        <w:rPr>
          <w:rFonts w:ascii="Times New Roman" w:hAnsi="Times New Roman" w:cs="Times New Roman"/>
          <w:sz w:val="24"/>
          <w:szCs w:val="24"/>
        </w:rPr>
        <w:t xml:space="preserve">s, essas políticas </w:t>
      </w:r>
      <w:r w:rsidR="00A362E0">
        <w:rPr>
          <w:rFonts w:ascii="Times New Roman" w:hAnsi="Times New Roman" w:cs="Times New Roman"/>
          <w:sz w:val="24"/>
          <w:szCs w:val="24"/>
        </w:rPr>
        <w:t>habitacionais</w:t>
      </w:r>
      <w:r w:rsidR="000F1ADA">
        <w:rPr>
          <w:rFonts w:ascii="Times New Roman" w:hAnsi="Times New Roman" w:cs="Times New Roman"/>
          <w:sz w:val="24"/>
          <w:szCs w:val="24"/>
        </w:rPr>
        <w:t xml:space="preserve"> acaba</w:t>
      </w:r>
      <w:r w:rsidR="005D7DC8">
        <w:rPr>
          <w:rFonts w:ascii="Times New Roman" w:hAnsi="Times New Roman" w:cs="Times New Roman"/>
          <w:sz w:val="24"/>
          <w:szCs w:val="24"/>
        </w:rPr>
        <w:t>ra</w:t>
      </w:r>
      <w:r w:rsidR="000F1ADA">
        <w:rPr>
          <w:rFonts w:ascii="Times New Roman" w:hAnsi="Times New Roman" w:cs="Times New Roman"/>
          <w:sz w:val="24"/>
          <w:szCs w:val="24"/>
        </w:rPr>
        <w:t>m não atendendo a quem</w:t>
      </w:r>
      <w:r w:rsidR="00336CFF">
        <w:rPr>
          <w:rFonts w:ascii="Times New Roman" w:hAnsi="Times New Roman" w:cs="Times New Roman"/>
          <w:sz w:val="24"/>
          <w:szCs w:val="24"/>
        </w:rPr>
        <w:t>,</w:t>
      </w:r>
      <w:r w:rsidR="000F1ADA">
        <w:rPr>
          <w:rFonts w:ascii="Times New Roman" w:hAnsi="Times New Roman" w:cs="Times New Roman"/>
          <w:sz w:val="24"/>
          <w:szCs w:val="24"/>
        </w:rPr>
        <w:t xml:space="preserve"> de fato</w:t>
      </w:r>
      <w:r w:rsidR="00336CFF">
        <w:rPr>
          <w:rFonts w:ascii="Times New Roman" w:hAnsi="Times New Roman" w:cs="Times New Roman"/>
          <w:sz w:val="24"/>
          <w:szCs w:val="24"/>
        </w:rPr>
        <w:t>,</w:t>
      </w:r>
      <w:r w:rsidR="000F1ADA">
        <w:rPr>
          <w:rFonts w:ascii="Times New Roman" w:hAnsi="Times New Roman" w:cs="Times New Roman"/>
          <w:sz w:val="24"/>
          <w:szCs w:val="24"/>
        </w:rPr>
        <w:t xml:space="preserve"> deveria</w:t>
      </w:r>
      <w:r w:rsidR="003969A6">
        <w:rPr>
          <w:rFonts w:ascii="Times New Roman" w:hAnsi="Times New Roman" w:cs="Times New Roman"/>
          <w:sz w:val="24"/>
          <w:szCs w:val="24"/>
        </w:rPr>
        <w:t xml:space="preserve">. Outro traço marcante dessas políticas é que </w:t>
      </w:r>
      <w:r w:rsidR="000F1ADA">
        <w:rPr>
          <w:rFonts w:ascii="Times New Roman" w:hAnsi="Times New Roman" w:cs="Times New Roman"/>
          <w:sz w:val="24"/>
          <w:szCs w:val="24"/>
        </w:rPr>
        <w:t xml:space="preserve">os conjuntos habitacionais destinados à população de baixa renda </w:t>
      </w:r>
      <w:r w:rsidR="00A763BD">
        <w:rPr>
          <w:rFonts w:ascii="Times New Roman" w:hAnsi="Times New Roman" w:cs="Times New Roman"/>
          <w:sz w:val="24"/>
          <w:szCs w:val="24"/>
        </w:rPr>
        <w:t xml:space="preserve">geralmente são </w:t>
      </w:r>
      <w:r w:rsidR="00A362E0">
        <w:rPr>
          <w:rFonts w:ascii="Times New Roman" w:hAnsi="Times New Roman" w:cs="Times New Roman"/>
          <w:sz w:val="24"/>
          <w:szCs w:val="24"/>
        </w:rPr>
        <w:t>alocados em regiões periféricas das cidades</w:t>
      </w:r>
      <w:r w:rsidR="003969A6">
        <w:rPr>
          <w:rFonts w:ascii="Times New Roman" w:hAnsi="Times New Roman" w:cs="Times New Roman"/>
          <w:sz w:val="24"/>
          <w:szCs w:val="24"/>
        </w:rPr>
        <w:t>, dificultando a vida desses moradores</w:t>
      </w:r>
      <w:r w:rsidR="00A362E0">
        <w:rPr>
          <w:rFonts w:ascii="Times New Roman" w:hAnsi="Times New Roman" w:cs="Times New Roman"/>
          <w:sz w:val="24"/>
          <w:szCs w:val="24"/>
        </w:rPr>
        <w:t>.</w:t>
      </w:r>
      <w:r w:rsidR="003969A6">
        <w:rPr>
          <w:rFonts w:ascii="Times New Roman" w:hAnsi="Times New Roman" w:cs="Times New Roman"/>
          <w:sz w:val="24"/>
          <w:szCs w:val="24"/>
        </w:rPr>
        <w:t xml:space="preserve"> Maricato descreve bem essa realidade:</w:t>
      </w:r>
    </w:p>
    <w:p w:rsidR="003969A6" w:rsidRDefault="003969A6" w:rsidP="00336CFF">
      <w:pPr>
        <w:spacing w:after="0" w:line="240" w:lineRule="auto"/>
        <w:ind w:firstLine="709"/>
        <w:jc w:val="both"/>
        <w:rPr>
          <w:rFonts w:ascii="Times New Roman" w:hAnsi="Times New Roman" w:cs="Times New Roman"/>
          <w:sz w:val="24"/>
          <w:szCs w:val="24"/>
        </w:rPr>
      </w:pPr>
    </w:p>
    <w:p w:rsidR="00A362E0" w:rsidRPr="00FB75F8" w:rsidRDefault="00FB75F8" w:rsidP="00FB75F8">
      <w:pPr>
        <w:spacing w:after="0" w:line="240" w:lineRule="auto"/>
        <w:ind w:left="2268"/>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O </w:t>
      </w:r>
      <w:r w:rsidR="00A362E0" w:rsidRPr="00FB75F8">
        <w:rPr>
          <w:rFonts w:ascii="Times New Roman" w:eastAsiaTheme="minorHAnsi" w:hAnsi="Times New Roman" w:cs="Times New Roman"/>
          <w:sz w:val="20"/>
          <w:szCs w:val="20"/>
          <w:lang w:eastAsia="en-US"/>
        </w:rPr>
        <w:t>isolamento dos conjuntos habitacionais, construídos sempre a longa</w:t>
      </w:r>
      <w:r w:rsidRPr="00FB75F8">
        <w:rPr>
          <w:rFonts w:ascii="Times New Roman" w:eastAsiaTheme="minorHAnsi" w:hAnsi="Times New Roman" w:cs="Times New Roman"/>
          <w:sz w:val="20"/>
          <w:szCs w:val="20"/>
          <w:lang w:eastAsia="en-US"/>
        </w:rPr>
        <w:t xml:space="preserve"> </w:t>
      </w:r>
      <w:r w:rsidR="00A362E0" w:rsidRPr="00FB75F8">
        <w:rPr>
          <w:rFonts w:ascii="Times New Roman" w:eastAsiaTheme="minorHAnsi" w:hAnsi="Times New Roman" w:cs="Times New Roman"/>
          <w:sz w:val="20"/>
          <w:szCs w:val="20"/>
          <w:lang w:eastAsia="en-US"/>
        </w:rPr>
        <w:t>distância dos locais de trabalho e locais de abastecimento e serviços, a falta</w:t>
      </w:r>
      <w:r w:rsidRPr="00FB75F8">
        <w:rPr>
          <w:rFonts w:ascii="Times New Roman" w:eastAsiaTheme="minorHAnsi" w:hAnsi="Times New Roman" w:cs="Times New Roman"/>
          <w:sz w:val="20"/>
          <w:szCs w:val="20"/>
          <w:lang w:eastAsia="en-US"/>
        </w:rPr>
        <w:t xml:space="preserve"> </w:t>
      </w:r>
      <w:r w:rsidR="00A362E0" w:rsidRPr="00FB75F8">
        <w:rPr>
          <w:rFonts w:ascii="Times New Roman" w:eastAsiaTheme="minorHAnsi" w:hAnsi="Times New Roman" w:cs="Times New Roman"/>
          <w:sz w:val="20"/>
          <w:szCs w:val="20"/>
          <w:lang w:eastAsia="en-US"/>
        </w:rPr>
        <w:t>de recursos das prefeituras para a produção dos complementos à habitação,</w:t>
      </w:r>
      <w:r w:rsidRPr="00FB75F8">
        <w:rPr>
          <w:rFonts w:ascii="Times New Roman" w:eastAsiaTheme="minorHAnsi" w:hAnsi="Times New Roman" w:cs="Times New Roman"/>
          <w:sz w:val="20"/>
          <w:szCs w:val="20"/>
          <w:lang w:eastAsia="en-US"/>
        </w:rPr>
        <w:t xml:space="preserve"> </w:t>
      </w:r>
      <w:r w:rsidR="00A362E0" w:rsidRPr="00FB75F8">
        <w:rPr>
          <w:rFonts w:ascii="Times New Roman" w:eastAsiaTheme="minorHAnsi" w:hAnsi="Times New Roman" w:cs="Times New Roman"/>
          <w:sz w:val="20"/>
          <w:szCs w:val="20"/>
          <w:lang w:eastAsia="en-US"/>
        </w:rPr>
        <w:t>a falta de recursos ou de interesses das empresas públicas em relação à</w:t>
      </w:r>
      <w:r w:rsidRPr="00FB75F8">
        <w:rPr>
          <w:rFonts w:ascii="Times New Roman" w:eastAsiaTheme="minorHAnsi" w:hAnsi="Times New Roman" w:cs="Times New Roman"/>
          <w:sz w:val="20"/>
          <w:szCs w:val="20"/>
          <w:lang w:eastAsia="en-US"/>
        </w:rPr>
        <w:t xml:space="preserve"> </w:t>
      </w:r>
      <w:r w:rsidR="00A362E0" w:rsidRPr="00FB75F8">
        <w:rPr>
          <w:rFonts w:ascii="Times New Roman" w:eastAsiaTheme="minorHAnsi" w:hAnsi="Times New Roman" w:cs="Times New Roman"/>
          <w:sz w:val="20"/>
          <w:szCs w:val="20"/>
          <w:lang w:eastAsia="en-US"/>
        </w:rPr>
        <w:t>implantação de redes de serviços, a falta de fiscalização da construção são</w:t>
      </w:r>
      <w:r w:rsidRPr="00FB75F8">
        <w:rPr>
          <w:rFonts w:ascii="Times New Roman" w:eastAsiaTheme="minorHAnsi" w:hAnsi="Times New Roman" w:cs="Times New Roman"/>
          <w:sz w:val="20"/>
          <w:szCs w:val="20"/>
          <w:lang w:eastAsia="en-US"/>
        </w:rPr>
        <w:t xml:space="preserve"> </w:t>
      </w:r>
      <w:r w:rsidR="00A362E0" w:rsidRPr="00FB75F8">
        <w:rPr>
          <w:rFonts w:ascii="Times New Roman" w:eastAsiaTheme="minorHAnsi" w:hAnsi="Times New Roman" w:cs="Times New Roman"/>
          <w:sz w:val="20"/>
          <w:szCs w:val="20"/>
          <w:lang w:eastAsia="en-US"/>
        </w:rPr>
        <w:t>alguns dos "enganos" cometidos</w:t>
      </w:r>
      <w:r>
        <w:rPr>
          <w:rFonts w:ascii="Times New Roman" w:eastAsiaTheme="minorHAnsi" w:hAnsi="Times New Roman" w:cs="Times New Roman"/>
          <w:sz w:val="20"/>
          <w:szCs w:val="20"/>
          <w:lang w:eastAsia="en-US"/>
        </w:rPr>
        <w:t xml:space="preserve"> (MARICATO 1987, p.45)</w:t>
      </w:r>
      <w:r w:rsidR="00A763BD">
        <w:rPr>
          <w:rFonts w:ascii="Times New Roman" w:eastAsiaTheme="minorHAnsi" w:hAnsi="Times New Roman" w:cs="Times New Roman"/>
          <w:sz w:val="20"/>
          <w:szCs w:val="20"/>
          <w:lang w:eastAsia="en-US"/>
        </w:rPr>
        <w:t>.</w:t>
      </w:r>
    </w:p>
    <w:p w:rsidR="00A362E0" w:rsidRDefault="00A362E0" w:rsidP="00FB75F8">
      <w:pPr>
        <w:spacing w:after="0" w:line="360" w:lineRule="auto"/>
        <w:jc w:val="both"/>
        <w:rPr>
          <w:rFonts w:ascii="Times New Roman" w:hAnsi="Times New Roman" w:cs="Times New Roman"/>
          <w:sz w:val="24"/>
          <w:szCs w:val="24"/>
        </w:rPr>
      </w:pPr>
    </w:p>
    <w:p w:rsidR="0035324E" w:rsidRDefault="000F1ADA" w:rsidP="003532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experiência com pol</w:t>
      </w:r>
      <w:r w:rsidR="00A763BD">
        <w:rPr>
          <w:rFonts w:ascii="Times New Roman" w:hAnsi="Times New Roman" w:cs="Times New Roman"/>
          <w:sz w:val="24"/>
          <w:szCs w:val="24"/>
        </w:rPr>
        <w:t>íticas habitacionais anteriores</w:t>
      </w:r>
      <w:r>
        <w:rPr>
          <w:rFonts w:ascii="Times New Roman" w:hAnsi="Times New Roman" w:cs="Times New Roman"/>
          <w:sz w:val="24"/>
          <w:szCs w:val="24"/>
        </w:rPr>
        <w:t xml:space="preserve"> voltadas para a po</w:t>
      </w:r>
      <w:r w:rsidR="00A763BD">
        <w:rPr>
          <w:rFonts w:ascii="Times New Roman" w:hAnsi="Times New Roman" w:cs="Times New Roman"/>
          <w:sz w:val="24"/>
          <w:szCs w:val="24"/>
        </w:rPr>
        <w:t>pulação de baixa renda, demarca</w:t>
      </w:r>
      <w:r>
        <w:rPr>
          <w:rFonts w:ascii="Times New Roman" w:hAnsi="Times New Roman" w:cs="Times New Roman"/>
          <w:sz w:val="24"/>
          <w:szCs w:val="24"/>
        </w:rPr>
        <w:t xml:space="preserve"> pontos a serem aperfeiçoados, para que essa população, além de ser atendida, possa ter acesso aos serviços, </w:t>
      </w:r>
      <w:proofErr w:type="gramStart"/>
      <w:r>
        <w:rPr>
          <w:rFonts w:ascii="Times New Roman" w:hAnsi="Times New Roman" w:cs="Times New Roman"/>
          <w:sz w:val="24"/>
          <w:szCs w:val="24"/>
        </w:rPr>
        <w:t>infraestrutura urbana</w:t>
      </w:r>
      <w:r w:rsidR="00336CFF">
        <w:rPr>
          <w:rFonts w:ascii="Times New Roman" w:hAnsi="Times New Roman" w:cs="Times New Roman"/>
          <w:sz w:val="24"/>
          <w:szCs w:val="24"/>
        </w:rPr>
        <w:t xml:space="preserve"> e melhores meios de mobilidade</w:t>
      </w:r>
      <w:proofErr w:type="gramEnd"/>
      <w:r>
        <w:rPr>
          <w:rFonts w:ascii="Times New Roman" w:hAnsi="Times New Roman" w:cs="Times New Roman"/>
          <w:sz w:val="24"/>
          <w:szCs w:val="24"/>
        </w:rPr>
        <w:t xml:space="preserve"> para </w:t>
      </w:r>
      <w:r w:rsidR="005D7DC8">
        <w:rPr>
          <w:rFonts w:ascii="Times New Roman" w:hAnsi="Times New Roman" w:cs="Times New Roman"/>
          <w:sz w:val="24"/>
          <w:szCs w:val="24"/>
        </w:rPr>
        <w:t>“</w:t>
      </w:r>
      <w:r>
        <w:rPr>
          <w:rFonts w:ascii="Times New Roman" w:hAnsi="Times New Roman" w:cs="Times New Roman"/>
          <w:sz w:val="24"/>
          <w:szCs w:val="24"/>
        </w:rPr>
        <w:t>pertencerem</w:t>
      </w:r>
      <w:r w:rsidR="005D7DC8">
        <w:rPr>
          <w:rFonts w:ascii="Times New Roman" w:hAnsi="Times New Roman" w:cs="Times New Roman"/>
          <w:sz w:val="24"/>
          <w:szCs w:val="24"/>
        </w:rPr>
        <w:t>”</w:t>
      </w:r>
      <w:r>
        <w:rPr>
          <w:rFonts w:ascii="Times New Roman" w:hAnsi="Times New Roman" w:cs="Times New Roman"/>
          <w:sz w:val="24"/>
          <w:szCs w:val="24"/>
        </w:rPr>
        <w:t xml:space="preserve"> à cidade. O que se pode perceber é que, a população, a quem esses programas se </w:t>
      </w:r>
      <w:r w:rsidR="003969A6">
        <w:rPr>
          <w:rFonts w:ascii="Times New Roman" w:hAnsi="Times New Roman" w:cs="Times New Roman"/>
          <w:sz w:val="24"/>
          <w:szCs w:val="24"/>
        </w:rPr>
        <w:t>destinam</w:t>
      </w:r>
      <w:r>
        <w:rPr>
          <w:rFonts w:ascii="Times New Roman" w:hAnsi="Times New Roman" w:cs="Times New Roman"/>
          <w:sz w:val="24"/>
          <w:szCs w:val="24"/>
        </w:rPr>
        <w:t>, possu</w:t>
      </w:r>
      <w:r w:rsidR="00966B5F">
        <w:rPr>
          <w:rFonts w:ascii="Times New Roman" w:hAnsi="Times New Roman" w:cs="Times New Roman"/>
          <w:sz w:val="24"/>
          <w:szCs w:val="24"/>
        </w:rPr>
        <w:t>i</w:t>
      </w:r>
      <w:r>
        <w:rPr>
          <w:rFonts w:ascii="Times New Roman" w:hAnsi="Times New Roman" w:cs="Times New Roman"/>
          <w:sz w:val="24"/>
          <w:szCs w:val="24"/>
        </w:rPr>
        <w:t xml:space="preserve"> um perfil que muitas vezes </w:t>
      </w:r>
      <w:r w:rsidR="00966B5F">
        <w:rPr>
          <w:rFonts w:ascii="Times New Roman" w:hAnsi="Times New Roman" w:cs="Times New Roman"/>
          <w:sz w:val="24"/>
          <w:szCs w:val="24"/>
        </w:rPr>
        <w:t>coloca</w:t>
      </w:r>
      <w:r w:rsidR="00A763BD">
        <w:rPr>
          <w:rFonts w:ascii="Times New Roman" w:hAnsi="Times New Roman" w:cs="Times New Roman"/>
          <w:sz w:val="24"/>
          <w:szCs w:val="24"/>
        </w:rPr>
        <w:t xml:space="preserve"> em evidência a</w:t>
      </w:r>
      <w:r w:rsidR="00966B5F">
        <w:rPr>
          <w:rFonts w:ascii="Times New Roman" w:hAnsi="Times New Roman" w:cs="Times New Roman"/>
          <w:sz w:val="24"/>
          <w:szCs w:val="24"/>
        </w:rPr>
        <w:t xml:space="preserve">s mazelas sociais a que estão submetidos. </w:t>
      </w:r>
      <w:r w:rsidR="0035324E" w:rsidRPr="001944EB">
        <w:rPr>
          <w:rFonts w:ascii="Times New Roman" w:hAnsi="Times New Roman" w:cs="Times New Roman"/>
          <w:sz w:val="24"/>
          <w:szCs w:val="24"/>
        </w:rPr>
        <w:t>Conforme Maricato (2003)</w:t>
      </w:r>
      <w:r w:rsidR="00A763BD">
        <w:rPr>
          <w:rFonts w:ascii="Times New Roman" w:hAnsi="Times New Roman" w:cs="Times New Roman"/>
          <w:sz w:val="24"/>
          <w:szCs w:val="24"/>
        </w:rPr>
        <w:t>,</w:t>
      </w:r>
      <w:r w:rsidR="0035324E" w:rsidRPr="001944EB">
        <w:rPr>
          <w:rFonts w:ascii="Times New Roman" w:hAnsi="Times New Roman" w:cs="Times New Roman"/>
          <w:sz w:val="24"/>
          <w:szCs w:val="24"/>
        </w:rPr>
        <w:t xml:space="preserve"> a exclusão social não é passível de mensuração, mas pode ser caracterizada por indicadores como a informalidade, a irregularidade, a ilegalidade, a pobreza,</w:t>
      </w:r>
      <w:r w:rsidR="0035324E">
        <w:rPr>
          <w:rFonts w:ascii="Times New Roman" w:hAnsi="Times New Roman" w:cs="Times New Roman"/>
          <w:sz w:val="24"/>
          <w:szCs w:val="24"/>
        </w:rPr>
        <w:t xml:space="preserve"> </w:t>
      </w:r>
      <w:r w:rsidR="0035324E" w:rsidRPr="001944EB">
        <w:rPr>
          <w:rFonts w:ascii="Times New Roman" w:hAnsi="Times New Roman" w:cs="Times New Roman"/>
          <w:sz w:val="24"/>
          <w:szCs w:val="24"/>
        </w:rPr>
        <w:t>a baixa escolaridade, o oficioso, a raça, o sexo, a origem e, principalmente, a ausência da cidadania.</w:t>
      </w:r>
      <w:r w:rsidR="0035324E">
        <w:rPr>
          <w:rFonts w:ascii="Times New Roman" w:hAnsi="Times New Roman" w:cs="Times New Roman"/>
          <w:sz w:val="24"/>
          <w:szCs w:val="24"/>
        </w:rPr>
        <w:t xml:space="preserve"> </w:t>
      </w:r>
      <w:r w:rsidR="00966B5F">
        <w:rPr>
          <w:rFonts w:ascii="Times New Roman" w:hAnsi="Times New Roman" w:cs="Times New Roman"/>
          <w:sz w:val="24"/>
          <w:szCs w:val="24"/>
        </w:rPr>
        <w:t>I</w:t>
      </w:r>
      <w:r w:rsidR="0035324E">
        <w:rPr>
          <w:rFonts w:ascii="Times New Roman" w:hAnsi="Times New Roman" w:cs="Times New Roman"/>
          <w:sz w:val="24"/>
          <w:szCs w:val="24"/>
        </w:rPr>
        <w:t>ndicadores</w:t>
      </w:r>
      <w:r w:rsidR="00966B5F">
        <w:rPr>
          <w:rFonts w:ascii="Times New Roman" w:hAnsi="Times New Roman" w:cs="Times New Roman"/>
          <w:sz w:val="24"/>
          <w:szCs w:val="24"/>
        </w:rPr>
        <w:t xml:space="preserve"> refletem uma </w:t>
      </w:r>
      <w:r w:rsidR="00A763BD">
        <w:rPr>
          <w:rFonts w:ascii="Times New Roman" w:hAnsi="Times New Roman" w:cs="Times New Roman"/>
          <w:sz w:val="24"/>
          <w:szCs w:val="24"/>
        </w:rPr>
        <w:t>população que, embora portadora de direitos, é</w:t>
      </w:r>
      <w:r w:rsidR="00966B5F">
        <w:rPr>
          <w:rFonts w:ascii="Times New Roman" w:hAnsi="Times New Roman" w:cs="Times New Roman"/>
          <w:sz w:val="24"/>
          <w:szCs w:val="24"/>
        </w:rPr>
        <w:t xml:space="preserve"> relegada à marginalidade social. </w:t>
      </w:r>
    </w:p>
    <w:p w:rsidR="0035324E" w:rsidRDefault="008D708E" w:rsidP="003532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por um l</w:t>
      </w:r>
      <w:r w:rsidR="00A763BD">
        <w:rPr>
          <w:rFonts w:ascii="Times New Roman" w:hAnsi="Times New Roman" w:cs="Times New Roman"/>
          <w:sz w:val="24"/>
          <w:szCs w:val="24"/>
        </w:rPr>
        <w:t>ado, a população de baixa renda</w:t>
      </w:r>
      <w:r>
        <w:rPr>
          <w:rFonts w:ascii="Times New Roman" w:hAnsi="Times New Roman" w:cs="Times New Roman"/>
          <w:sz w:val="24"/>
          <w:szCs w:val="24"/>
        </w:rPr>
        <w:t xml:space="preserve"> é excluída d</w:t>
      </w:r>
      <w:r w:rsidR="00336CFF">
        <w:rPr>
          <w:rFonts w:ascii="Times New Roman" w:hAnsi="Times New Roman" w:cs="Times New Roman"/>
          <w:sz w:val="24"/>
          <w:szCs w:val="24"/>
        </w:rPr>
        <w:t xml:space="preserve">a produção de </w:t>
      </w:r>
      <w:r w:rsidR="003969A6">
        <w:rPr>
          <w:rFonts w:ascii="Times New Roman" w:hAnsi="Times New Roman" w:cs="Times New Roman"/>
          <w:sz w:val="24"/>
          <w:szCs w:val="24"/>
        </w:rPr>
        <w:t>mercado d</w:t>
      </w:r>
      <w:r w:rsidR="00336CFF">
        <w:rPr>
          <w:rFonts w:ascii="Times New Roman" w:hAnsi="Times New Roman" w:cs="Times New Roman"/>
          <w:sz w:val="24"/>
          <w:szCs w:val="24"/>
        </w:rPr>
        <w:t>a habitação</w:t>
      </w:r>
      <w:r>
        <w:rPr>
          <w:rFonts w:ascii="Times New Roman" w:hAnsi="Times New Roman" w:cs="Times New Roman"/>
          <w:sz w:val="24"/>
          <w:szCs w:val="24"/>
        </w:rPr>
        <w:t>, por outro</w:t>
      </w:r>
      <w:r w:rsidR="00A763BD">
        <w:rPr>
          <w:rFonts w:ascii="Times New Roman" w:hAnsi="Times New Roman" w:cs="Times New Roman"/>
          <w:sz w:val="24"/>
          <w:szCs w:val="24"/>
        </w:rPr>
        <w:t>,</w:t>
      </w:r>
      <w:r>
        <w:rPr>
          <w:rFonts w:ascii="Times New Roman" w:hAnsi="Times New Roman" w:cs="Times New Roman"/>
          <w:sz w:val="24"/>
          <w:szCs w:val="24"/>
        </w:rPr>
        <w:t xml:space="preserve"> ela está no centro das atenções das políticas públicas e </w:t>
      </w:r>
      <w:r>
        <w:rPr>
          <w:rFonts w:ascii="Times New Roman" w:hAnsi="Times New Roman" w:cs="Times New Roman"/>
          <w:sz w:val="24"/>
          <w:szCs w:val="24"/>
        </w:rPr>
        <w:lastRenderedPageBreak/>
        <w:t xml:space="preserve">principalmente habitacionais. Entretanto, por causa do estereótipo que possuem, </w:t>
      </w:r>
      <w:r w:rsidR="007A10CB">
        <w:rPr>
          <w:rFonts w:ascii="Times New Roman" w:hAnsi="Times New Roman" w:cs="Times New Roman"/>
          <w:sz w:val="24"/>
          <w:szCs w:val="24"/>
        </w:rPr>
        <w:t>tanto num caso, como no outro</w:t>
      </w:r>
      <w:r w:rsidR="00A763BD">
        <w:rPr>
          <w:rFonts w:ascii="Times New Roman" w:hAnsi="Times New Roman" w:cs="Times New Roman"/>
          <w:sz w:val="24"/>
          <w:szCs w:val="24"/>
        </w:rPr>
        <w:t>, o local reservado a estas</w:t>
      </w:r>
      <w:r w:rsidR="005D7DC8">
        <w:rPr>
          <w:rFonts w:ascii="Times New Roman" w:hAnsi="Times New Roman" w:cs="Times New Roman"/>
          <w:sz w:val="24"/>
          <w:szCs w:val="24"/>
        </w:rPr>
        <w:t xml:space="preserve"> continua sendo a</w:t>
      </w:r>
      <w:r w:rsidR="000B5A34">
        <w:rPr>
          <w:rFonts w:ascii="Times New Roman" w:hAnsi="Times New Roman" w:cs="Times New Roman"/>
          <w:sz w:val="24"/>
          <w:szCs w:val="24"/>
        </w:rPr>
        <w:t>s</w:t>
      </w:r>
      <w:r>
        <w:rPr>
          <w:rFonts w:ascii="Times New Roman" w:hAnsi="Times New Roman" w:cs="Times New Roman"/>
          <w:sz w:val="24"/>
          <w:szCs w:val="24"/>
        </w:rPr>
        <w:t xml:space="preserve"> regi</w:t>
      </w:r>
      <w:r w:rsidR="000B5A34">
        <w:rPr>
          <w:rFonts w:ascii="Times New Roman" w:hAnsi="Times New Roman" w:cs="Times New Roman"/>
          <w:sz w:val="24"/>
          <w:szCs w:val="24"/>
        </w:rPr>
        <w:t xml:space="preserve">ões menos favorecidas com serviços públicos, </w:t>
      </w:r>
      <w:r>
        <w:rPr>
          <w:rFonts w:ascii="Times New Roman" w:hAnsi="Times New Roman" w:cs="Times New Roman"/>
          <w:sz w:val="24"/>
          <w:szCs w:val="24"/>
        </w:rPr>
        <w:t xml:space="preserve">mas isso não </w:t>
      </w:r>
      <w:r w:rsidR="007A10CB">
        <w:rPr>
          <w:rFonts w:ascii="Times New Roman" w:hAnsi="Times New Roman" w:cs="Times New Roman"/>
          <w:sz w:val="24"/>
          <w:szCs w:val="24"/>
        </w:rPr>
        <w:t xml:space="preserve">exclui </w:t>
      </w:r>
      <w:r w:rsidR="005D7DC8">
        <w:rPr>
          <w:rFonts w:ascii="Times New Roman" w:hAnsi="Times New Roman" w:cs="Times New Roman"/>
          <w:sz w:val="24"/>
          <w:szCs w:val="24"/>
        </w:rPr>
        <w:t xml:space="preserve">e nem desqualifica </w:t>
      </w:r>
      <w:r w:rsidR="007A10CB">
        <w:rPr>
          <w:rFonts w:ascii="Times New Roman" w:hAnsi="Times New Roman" w:cs="Times New Roman"/>
          <w:sz w:val="24"/>
          <w:szCs w:val="24"/>
        </w:rPr>
        <w:t>os inúmeros significados que a aquisição da casa</w:t>
      </w:r>
      <w:r w:rsidR="000B5A34">
        <w:rPr>
          <w:rFonts w:ascii="Times New Roman" w:hAnsi="Times New Roman" w:cs="Times New Roman"/>
          <w:sz w:val="24"/>
          <w:szCs w:val="24"/>
        </w:rPr>
        <w:t xml:space="preserve"> possui</w:t>
      </w:r>
      <w:r w:rsidR="007A10CB">
        <w:rPr>
          <w:rFonts w:ascii="Times New Roman" w:hAnsi="Times New Roman" w:cs="Times New Roman"/>
          <w:sz w:val="24"/>
          <w:szCs w:val="24"/>
        </w:rPr>
        <w:t xml:space="preserve"> </w:t>
      </w:r>
      <w:r w:rsidR="005D7DC8">
        <w:rPr>
          <w:rFonts w:ascii="Times New Roman" w:hAnsi="Times New Roman" w:cs="Times New Roman"/>
          <w:sz w:val="24"/>
          <w:szCs w:val="24"/>
        </w:rPr>
        <w:t>para essa população</w:t>
      </w:r>
      <w:r w:rsidR="000B5A34">
        <w:rPr>
          <w:rFonts w:ascii="Times New Roman" w:hAnsi="Times New Roman" w:cs="Times New Roman"/>
          <w:sz w:val="24"/>
          <w:szCs w:val="24"/>
        </w:rPr>
        <w:t>.</w:t>
      </w:r>
    </w:p>
    <w:p w:rsidR="00336CFF" w:rsidRPr="009362A5" w:rsidRDefault="00336CFF" w:rsidP="0035324E">
      <w:pPr>
        <w:spacing w:after="0" w:line="360" w:lineRule="auto"/>
        <w:ind w:firstLine="709"/>
        <w:jc w:val="both"/>
        <w:rPr>
          <w:rFonts w:ascii="Times New Roman" w:hAnsi="Times New Roman" w:cs="Times New Roman"/>
          <w:sz w:val="24"/>
          <w:szCs w:val="24"/>
        </w:rPr>
      </w:pPr>
    </w:p>
    <w:p w:rsidR="00A86CCD" w:rsidRPr="00A8083E" w:rsidRDefault="00A86CCD" w:rsidP="00D7075C">
      <w:pPr>
        <w:pStyle w:val="PargrafodaLista"/>
        <w:numPr>
          <w:ilvl w:val="0"/>
          <w:numId w:val="1"/>
        </w:numPr>
        <w:spacing w:after="0" w:line="360" w:lineRule="auto"/>
        <w:jc w:val="both"/>
        <w:rPr>
          <w:rFonts w:ascii="Times New Roman" w:hAnsi="Times New Roman" w:cs="Times New Roman"/>
          <w:b/>
          <w:sz w:val="24"/>
          <w:szCs w:val="24"/>
        </w:rPr>
      </w:pPr>
      <w:r w:rsidRPr="00A8083E">
        <w:rPr>
          <w:rFonts w:ascii="Times New Roman" w:hAnsi="Times New Roman" w:cs="Times New Roman"/>
          <w:b/>
          <w:sz w:val="24"/>
          <w:szCs w:val="24"/>
        </w:rPr>
        <w:t>Metodologia</w:t>
      </w:r>
    </w:p>
    <w:p w:rsidR="009C71B1" w:rsidRDefault="00721BDA" w:rsidP="009C71B1">
      <w:pPr>
        <w:pStyle w:val="Recuodecorpodetexto"/>
        <w:spacing w:after="0" w:line="360" w:lineRule="auto"/>
        <w:ind w:left="0" w:firstLine="708"/>
        <w:jc w:val="both"/>
      </w:pPr>
      <w:r>
        <w:t xml:space="preserve">Este trabalho trata </w:t>
      </w:r>
      <w:r w:rsidR="009C71B1" w:rsidRPr="006A5E24">
        <w:t xml:space="preserve">de uma pesquisa com abordagem mista </w:t>
      </w:r>
      <w:r>
        <w:t xml:space="preserve">desenvolvida </w:t>
      </w:r>
      <w:r w:rsidR="009C71B1" w:rsidRPr="006A5E24">
        <w:t>na ci</w:t>
      </w:r>
      <w:r w:rsidR="00336CFF">
        <w:t>dade de Viçosa</w:t>
      </w:r>
      <w:r>
        <w:t xml:space="preserve">, </w:t>
      </w:r>
      <w:r w:rsidR="00336CFF">
        <w:t xml:space="preserve">MG no </w:t>
      </w:r>
      <w:r>
        <w:t>período</w:t>
      </w:r>
      <w:r w:rsidR="00336CFF">
        <w:t xml:space="preserve"> de 2012</w:t>
      </w:r>
      <w:r w:rsidR="009C71B1" w:rsidRPr="006A5E24">
        <w:t>/201</w:t>
      </w:r>
      <w:r w:rsidR="00336CFF">
        <w:t>3</w:t>
      </w:r>
      <w:r w:rsidR="009C71B1" w:rsidRPr="006A5E24">
        <w:t xml:space="preserve"> com os beneficiários dos três primeiros conjuntos habitacionais construídos através do Programa Minha Casa </w:t>
      </w:r>
      <w:proofErr w:type="gramStart"/>
      <w:r w:rsidR="009C71B1" w:rsidRPr="006A5E24">
        <w:t>Minha Vida (PMCMV) voltados para a população de baixa renda</w:t>
      </w:r>
      <w:proofErr w:type="gramEnd"/>
      <w:r w:rsidR="009C71B1" w:rsidRPr="006A5E24">
        <w:t>. Com essa abordagem metodológica foi possível realizar não só um levantamento em termos numéricos das variáveis socioeconômicas para descrever a realidade dos beneficiários pesquisados, bem como permitiu o contato com as expressões orais, sentimentos e percepções d</w:t>
      </w:r>
      <w:r>
        <w:t xml:space="preserve">estes. </w:t>
      </w:r>
      <w:r w:rsidR="009C71B1">
        <w:t>Utiliz</w:t>
      </w:r>
      <w:r>
        <w:t>aram-se</w:t>
      </w:r>
      <w:r w:rsidR="009C71B1">
        <w:t xml:space="preserve"> como técnica da</w:t>
      </w:r>
      <w:r w:rsidR="009C71B1" w:rsidRPr="009362A5">
        <w:t xml:space="preserve"> coleta de dados</w:t>
      </w:r>
      <w:r w:rsidR="009C71B1">
        <w:t xml:space="preserve"> a fotografia, </w:t>
      </w:r>
      <w:r w:rsidR="009C71B1" w:rsidRPr="009362A5">
        <w:t>a entrevista semiestruturada</w:t>
      </w:r>
      <w:r w:rsidR="00E4558E">
        <w:t xml:space="preserve"> e a </w:t>
      </w:r>
      <w:r w:rsidR="009C71B1" w:rsidRPr="009362A5">
        <w:t xml:space="preserve">análise documental. </w:t>
      </w:r>
      <w:r>
        <w:t>Antes das</w:t>
      </w:r>
      <w:r w:rsidR="009C71B1" w:rsidRPr="006A5E24">
        <w:t xml:space="preserve"> entrevistas, houve a inserção da pesquisadora em campo para conhecer a realidade dos conjuntos, o que se deu </w:t>
      </w:r>
      <w:r>
        <w:t>pela</w:t>
      </w:r>
      <w:r w:rsidR="009C71B1" w:rsidRPr="006A5E24">
        <w:t xml:space="preserve"> observação </w:t>
      </w:r>
      <w:r w:rsidR="009C71B1" w:rsidRPr="006A5E24">
        <w:rPr>
          <w:i/>
        </w:rPr>
        <w:t xml:space="preserve">in loco </w:t>
      </w:r>
      <w:r w:rsidR="009C71B1" w:rsidRPr="006A5E24">
        <w:t>e participação nas reuniões realizadas através do Trabalho Técnico Social</w:t>
      </w:r>
      <w:r w:rsidR="009C71B1" w:rsidRPr="006A5E24">
        <w:rPr>
          <w:rStyle w:val="Refdenotaderodap"/>
        </w:rPr>
        <w:footnoteReference w:id="6"/>
      </w:r>
      <w:r w:rsidR="00336CFF">
        <w:t>.</w:t>
      </w:r>
    </w:p>
    <w:p w:rsidR="00D5496D" w:rsidRDefault="00721BDA" w:rsidP="005A1BBA">
      <w:pPr>
        <w:pStyle w:val="Recuodecorpodetexto"/>
        <w:spacing w:after="0" w:line="360" w:lineRule="auto"/>
        <w:ind w:left="0" w:firstLine="708"/>
        <w:jc w:val="both"/>
      </w:pPr>
      <w:r>
        <w:rPr>
          <w:rFonts w:eastAsia="Calibri"/>
        </w:rPr>
        <w:t xml:space="preserve">Por meio </w:t>
      </w:r>
      <w:r w:rsidR="009C71B1">
        <w:rPr>
          <w:rFonts w:eastAsia="Calibri"/>
        </w:rPr>
        <w:t xml:space="preserve">da abordagem quantitativa, </w:t>
      </w:r>
      <w:r w:rsidR="009C71B1" w:rsidRPr="009362A5">
        <w:t xml:space="preserve">foi possível </w:t>
      </w:r>
      <w:r>
        <w:t>fazer</w:t>
      </w:r>
      <w:r w:rsidR="009C71B1" w:rsidRPr="009362A5">
        <w:t xml:space="preserve"> um levantamento em termos numéricos das variáveis socioeconômicas</w:t>
      </w:r>
      <w:r>
        <w:t>, a fim de</w:t>
      </w:r>
      <w:r w:rsidR="009C71B1" w:rsidRPr="009362A5">
        <w:t xml:space="preserve"> descrever a realidade dos beneficiários pesquisados.</w:t>
      </w:r>
      <w:r w:rsidR="009C71B1">
        <w:t xml:space="preserve"> </w:t>
      </w:r>
      <w:r w:rsidR="005A1BBA" w:rsidRPr="009362A5">
        <w:t>Já a abordagem qualitativa</w:t>
      </w:r>
      <w:r w:rsidR="00D5496D">
        <w:t xml:space="preserve">, segundo </w:t>
      </w:r>
      <w:proofErr w:type="spellStart"/>
      <w:r w:rsidR="00D5496D">
        <w:t>Denzin</w:t>
      </w:r>
      <w:proofErr w:type="spellEnd"/>
      <w:r w:rsidR="00D5496D">
        <w:t xml:space="preserve"> (2006),</w:t>
      </w:r>
      <w:r>
        <w:t xml:space="preserve"> implica</w:t>
      </w:r>
      <w:r w:rsidR="007C2A1C">
        <w:t xml:space="preserve"> ênfase às qualidades das entidades</w:t>
      </w:r>
      <w:r>
        <w:t>, aos</w:t>
      </w:r>
      <w:r w:rsidR="007C2A1C">
        <w:t xml:space="preserve"> processos e significados</w:t>
      </w:r>
      <w:r w:rsidR="00D5496D">
        <w:t xml:space="preserve"> pesquisados</w:t>
      </w:r>
      <w:r w:rsidR="007C2A1C">
        <w:t>, o que não pode s</w:t>
      </w:r>
      <w:r>
        <w:t xml:space="preserve">er medido experimentalmente em relação </w:t>
      </w:r>
      <w:proofErr w:type="gramStart"/>
      <w:r>
        <w:t>a</w:t>
      </w:r>
      <w:proofErr w:type="gramEnd"/>
      <w:r w:rsidR="007C2A1C">
        <w:t xml:space="preserve"> quantidade, volume, intensidade e frequência</w:t>
      </w:r>
      <w:r w:rsidR="005A1BBA" w:rsidRPr="009362A5">
        <w:t xml:space="preserve">. </w:t>
      </w:r>
      <w:r>
        <w:t>O modo</w:t>
      </w:r>
      <w:r w:rsidR="00E4558E">
        <w:t xml:space="preserve"> </w:t>
      </w:r>
      <w:r w:rsidR="007C2A1C">
        <w:t>co</w:t>
      </w:r>
      <w:r>
        <w:t xml:space="preserve">mo </w:t>
      </w:r>
      <w:proofErr w:type="gramStart"/>
      <w:r>
        <w:t>a</w:t>
      </w:r>
      <w:proofErr w:type="gramEnd"/>
      <w:r>
        <w:t xml:space="preserve"> experiência social é criada</w:t>
      </w:r>
      <w:r w:rsidR="007C2A1C">
        <w:t xml:space="preserve"> e adquire significado ressalta a natureza socialmente construída da realidade. </w:t>
      </w:r>
      <w:r>
        <w:t>Ao u</w:t>
      </w:r>
      <w:r w:rsidR="00D5496D">
        <w:t>tilizar essa abordagem</w:t>
      </w:r>
      <w:r>
        <w:t xml:space="preserve">, foi possível verificar </w:t>
      </w:r>
      <w:r w:rsidR="00D5496D" w:rsidRPr="009362A5">
        <w:t>a</w:t>
      </w:r>
      <w:r w:rsidR="00336CFF">
        <w:t xml:space="preserve"> percepção </w:t>
      </w:r>
      <w:r w:rsidR="00D5496D" w:rsidRPr="009362A5">
        <w:t xml:space="preserve">dos beneficiários em relação aos </w:t>
      </w:r>
      <w:r w:rsidR="00D5496D">
        <w:t>objetos e objetivos d</w:t>
      </w:r>
      <w:r>
        <w:t>esta</w:t>
      </w:r>
      <w:r w:rsidR="00D5496D" w:rsidRPr="009362A5">
        <w:t xml:space="preserve"> pesquisa</w:t>
      </w:r>
      <w:r w:rsidR="00D5496D">
        <w:t xml:space="preserve">. </w:t>
      </w:r>
    </w:p>
    <w:p w:rsidR="005A1BBA" w:rsidRPr="009362A5" w:rsidRDefault="007C2A1C" w:rsidP="005A1BBA">
      <w:pPr>
        <w:pStyle w:val="Recuodecorpodetexto"/>
        <w:spacing w:after="0" w:line="360" w:lineRule="auto"/>
        <w:ind w:left="0" w:firstLine="708"/>
        <w:jc w:val="both"/>
        <w:rPr>
          <w:rFonts w:eastAsia="Calibri"/>
        </w:rPr>
      </w:pPr>
      <w:r>
        <w:t xml:space="preserve">Segundo </w:t>
      </w:r>
      <w:proofErr w:type="spellStart"/>
      <w:r>
        <w:t>Minayo</w:t>
      </w:r>
      <w:proofErr w:type="spellEnd"/>
      <w:r>
        <w:t xml:space="preserve"> (2000)</w:t>
      </w:r>
      <w:r w:rsidR="00721BDA">
        <w:t>,</w:t>
      </w:r>
      <w:r>
        <w:t xml:space="preserve"> a</w:t>
      </w:r>
      <w:r w:rsidR="005A1BBA" w:rsidRPr="009362A5">
        <w:t xml:space="preserve"> abordagem qualitativa aprofunda-se no mundo dos significados das ações e relações humanas, um lado não perceptível e não </w:t>
      </w:r>
      <w:proofErr w:type="gramStart"/>
      <w:r w:rsidR="00D5496D" w:rsidRPr="009362A5">
        <w:t>cap</w:t>
      </w:r>
      <w:r w:rsidR="00D5496D">
        <w:t>t</w:t>
      </w:r>
      <w:r w:rsidR="00D5496D" w:rsidRPr="009362A5">
        <w:t>ável</w:t>
      </w:r>
      <w:r w:rsidR="005A1BBA" w:rsidRPr="009362A5">
        <w:t xml:space="preserve"> em equações, médias</w:t>
      </w:r>
      <w:proofErr w:type="gramEnd"/>
      <w:r w:rsidR="005A1BBA" w:rsidRPr="009362A5">
        <w:t xml:space="preserve"> e estatísticas. Para esta autora, a aplicação simultânea da abordagem </w:t>
      </w:r>
      <w:r w:rsidR="00721BDA">
        <w:lastRenderedPageBreak/>
        <w:t>qualitativa e quantitativa</w:t>
      </w:r>
      <w:r w:rsidR="005A1BBA" w:rsidRPr="009362A5">
        <w:t xml:space="preserve"> representa um enriquecimento do trabalho, uma vez que são abordagens complementares.</w:t>
      </w:r>
    </w:p>
    <w:p w:rsidR="00E22168" w:rsidRDefault="009C71B1" w:rsidP="00F4193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à realização da pesquisa na cidade de Viçosa-MG, d</w:t>
      </w:r>
      <w:r w:rsidR="002363E7" w:rsidRPr="009362A5">
        <w:rPr>
          <w:rFonts w:ascii="Times New Roman" w:eastAsia="Times New Roman" w:hAnsi="Times New Roman" w:cs="Times New Roman"/>
          <w:sz w:val="24"/>
          <w:szCs w:val="24"/>
        </w:rPr>
        <w:t xml:space="preserve">ois parâmetros </w:t>
      </w:r>
      <w:r>
        <w:rPr>
          <w:rFonts w:ascii="Times New Roman" w:eastAsia="Times New Roman" w:hAnsi="Times New Roman" w:cs="Times New Roman"/>
          <w:sz w:val="24"/>
          <w:szCs w:val="24"/>
        </w:rPr>
        <w:t>serviram de base: o</w:t>
      </w:r>
      <w:r w:rsidR="002363E7" w:rsidRPr="009362A5">
        <w:rPr>
          <w:rFonts w:ascii="Times New Roman" w:eastAsia="Times New Roman" w:hAnsi="Times New Roman" w:cs="Times New Roman"/>
          <w:sz w:val="24"/>
          <w:szCs w:val="24"/>
        </w:rPr>
        <w:t xml:space="preserve"> primeiro refere-se ao fato de que o município </w:t>
      </w:r>
      <w:r w:rsidR="00E4558E">
        <w:rPr>
          <w:rFonts w:ascii="Times New Roman" w:eastAsia="Times New Roman" w:hAnsi="Times New Roman" w:cs="Times New Roman"/>
          <w:sz w:val="24"/>
          <w:szCs w:val="24"/>
        </w:rPr>
        <w:t>foi selecionado pelo Governo Federal</w:t>
      </w:r>
      <w:r w:rsidR="00721BDA">
        <w:rPr>
          <w:rFonts w:ascii="Times New Roman" w:eastAsia="Times New Roman" w:hAnsi="Times New Roman" w:cs="Times New Roman"/>
          <w:sz w:val="24"/>
          <w:szCs w:val="24"/>
        </w:rPr>
        <w:t>,</w:t>
      </w:r>
      <w:r w:rsidR="00E4558E">
        <w:rPr>
          <w:rFonts w:ascii="Times New Roman" w:eastAsia="Times New Roman" w:hAnsi="Times New Roman" w:cs="Times New Roman"/>
          <w:sz w:val="24"/>
          <w:szCs w:val="24"/>
        </w:rPr>
        <w:t xml:space="preserve"> para a </w:t>
      </w:r>
      <w:proofErr w:type="gramStart"/>
      <w:r w:rsidR="00E4558E">
        <w:rPr>
          <w:rFonts w:ascii="Times New Roman" w:eastAsia="Times New Roman" w:hAnsi="Times New Roman" w:cs="Times New Roman"/>
          <w:sz w:val="24"/>
          <w:szCs w:val="24"/>
        </w:rPr>
        <w:t>implementação</w:t>
      </w:r>
      <w:proofErr w:type="gramEnd"/>
      <w:r w:rsidR="00E4558E">
        <w:rPr>
          <w:rFonts w:ascii="Times New Roman" w:eastAsia="Times New Roman" w:hAnsi="Times New Roman" w:cs="Times New Roman"/>
          <w:sz w:val="24"/>
          <w:szCs w:val="24"/>
        </w:rPr>
        <w:t xml:space="preserve"> do PMCMV</w:t>
      </w:r>
      <w:r w:rsidR="00721BDA">
        <w:rPr>
          <w:rFonts w:ascii="Times New Roman" w:eastAsia="Times New Roman" w:hAnsi="Times New Roman" w:cs="Times New Roman"/>
          <w:sz w:val="24"/>
          <w:szCs w:val="24"/>
        </w:rPr>
        <w:t>,</w:t>
      </w:r>
      <w:r w:rsidR="00E4558E">
        <w:rPr>
          <w:rFonts w:ascii="Times New Roman" w:eastAsia="Times New Roman" w:hAnsi="Times New Roman" w:cs="Times New Roman"/>
          <w:sz w:val="24"/>
          <w:szCs w:val="24"/>
        </w:rPr>
        <w:t xml:space="preserve"> e o segundo é que há muito o município não possuía uma política habitacional voltada para a população de baixa renda. </w:t>
      </w:r>
      <w:r w:rsidR="002363E7" w:rsidRPr="009362A5">
        <w:rPr>
          <w:rFonts w:ascii="Times New Roman" w:eastAsia="Times New Roman" w:hAnsi="Times New Roman" w:cs="Times New Roman"/>
          <w:sz w:val="24"/>
          <w:szCs w:val="24"/>
        </w:rPr>
        <w:t>Em 2011, foi entregue um conjunto com 132 casas e</w:t>
      </w:r>
      <w:r w:rsidR="00721BDA">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em 2012</w:t>
      </w:r>
      <w:r w:rsidR="00721BDA">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foram </w:t>
      </w:r>
      <w:r w:rsidR="00721BDA">
        <w:rPr>
          <w:rFonts w:ascii="Times New Roman" w:eastAsia="Times New Roman" w:hAnsi="Times New Roman" w:cs="Times New Roman"/>
          <w:sz w:val="24"/>
          <w:szCs w:val="24"/>
        </w:rPr>
        <w:t>disponibilizados</w:t>
      </w:r>
      <w:r w:rsidR="002363E7" w:rsidRPr="009362A5">
        <w:rPr>
          <w:rFonts w:ascii="Times New Roman" w:eastAsia="Times New Roman" w:hAnsi="Times New Roman" w:cs="Times New Roman"/>
          <w:sz w:val="24"/>
          <w:szCs w:val="24"/>
        </w:rPr>
        <w:t xml:space="preserve"> dois conjuntos, um de cinco prédios</w:t>
      </w:r>
      <w:r w:rsidR="00402D06">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com 80 apartamentos</w:t>
      </w:r>
      <w:r w:rsidR="00721BDA">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e outro com 123 casas, somando-se, ao todo, </w:t>
      </w:r>
      <w:r w:rsidR="00336CFF">
        <w:rPr>
          <w:rFonts w:ascii="Times New Roman" w:eastAsia="Times New Roman" w:hAnsi="Times New Roman" w:cs="Times New Roman"/>
          <w:sz w:val="24"/>
          <w:szCs w:val="24"/>
        </w:rPr>
        <w:t>25</w:t>
      </w:r>
      <w:r w:rsidR="002363E7">
        <w:rPr>
          <w:rFonts w:ascii="Times New Roman" w:eastAsia="Times New Roman" w:hAnsi="Times New Roman" w:cs="Times New Roman"/>
          <w:sz w:val="24"/>
          <w:szCs w:val="24"/>
        </w:rPr>
        <w:t xml:space="preserve">5 casas e 80 apartamentos. </w:t>
      </w:r>
      <w:r w:rsidR="002363E7" w:rsidRPr="009362A5">
        <w:rPr>
          <w:rFonts w:ascii="Times New Roman" w:eastAsia="Times New Roman" w:hAnsi="Times New Roman" w:cs="Times New Roman"/>
          <w:sz w:val="24"/>
          <w:szCs w:val="24"/>
        </w:rPr>
        <w:t>Assim, Viçosa tornou-se um campo empírico</w:t>
      </w:r>
      <w:r w:rsidR="00336CFF">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em potencial</w:t>
      </w:r>
      <w:r w:rsidR="00336CFF">
        <w:rPr>
          <w:rFonts w:ascii="Times New Roman" w:eastAsia="Times New Roman" w:hAnsi="Times New Roman" w:cs="Times New Roman"/>
          <w:sz w:val="24"/>
          <w:szCs w:val="24"/>
        </w:rPr>
        <w:t>,</w:t>
      </w:r>
      <w:r w:rsidR="002363E7" w:rsidRPr="009362A5">
        <w:rPr>
          <w:rFonts w:ascii="Times New Roman" w:eastAsia="Times New Roman" w:hAnsi="Times New Roman" w:cs="Times New Roman"/>
          <w:sz w:val="24"/>
          <w:szCs w:val="24"/>
        </w:rPr>
        <w:t xml:space="preserve"> para verificar como essa política habitacional instala-se nesse espaço urbano e como </w:t>
      </w:r>
      <w:r w:rsidR="00402D06">
        <w:rPr>
          <w:rFonts w:ascii="Times New Roman" w:eastAsia="Times New Roman" w:hAnsi="Times New Roman" w:cs="Times New Roman"/>
          <w:sz w:val="24"/>
          <w:szCs w:val="24"/>
        </w:rPr>
        <w:t xml:space="preserve">esta </w:t>
      </w:r>
      <w:r w:rsidR="002363E7" w:rsidRPr="009362A5">
        <w:rPr>
          <w:rFonts w:ascii="Times New Roman" w:eastAsia="Times New Roman" w:hAnsi="Times New Roman" w:cs="Times New Roman"/>
          <w:sz w:val="24"/>
          <w:szCs w:val="24"/>
        </w:rPr>
        <w:t>é recebida e percebida pela população beneficiária.</w:t>
      </w:r>
      <w:r w:rsidR="00BC447C">
        <w:rPr>
          <w:rFonts w:ascii="Times New Roman" w:eastAsia="Times New Roman" w:hAnsi="Times New Roman" w:cs="Times New Roman"/>
          <w:sz w:val="24"/>
          <w:szCs w:val="24"/>
        </w:rPr>
        <w:t xml:space="preserve"> </w:t>
      </w:r>
    </w:p>
    <w:p w:rsidR="00F41930" w:rsidRDefault="00BC447C" w:rsidP="00BC447C">
      <w:pPr>
        <w:spacing w:after="0" w:line="360" w:lineRule="auto"/>
        <w:ind w:firstLine="567"/>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 amostra foi selecionada a partir da lista dos beneficiários dos três conjuntos, f</w:t>
      </w:r>
      <w:r w:rsidR="000D3694">
        <w:rPr>
          <w:rFonts w:ascii="Times New Roman" w:eastAsia="Times New Roman" w:hAnsi="Times New Roman" w:cs="Times New Roman"/>
          <w:sz w:val="24"/>
          <w:szCs w:val="24"/>
        </w:rPr>
        <w:t>ornecida pelo Departamento de H</w:t>
      </w:r>
      <w:r>
        <w:rPr>
          <w:rFonts w:ascii="Times New Roman" w:eastAsia="Times New Roman" w:hAnsi="Times New Roman" w:cs="Times New Roman"/>
          <w:sz w:val="24"/>
          <w:szCs w:val="24"/>
        </w:rPr>
        <w:t>abitação</w:t>
      </w:r>
      <w:r w:rsidR="000D3694">
        <w:rPr>
          <w:rFonts w:ascii="Times New Roman" w:eastAsia="Times New Roman" w:hAnsi="Times New Roman" w:cs="Times New Roman"/>
          <w:sz w:val="24"/>
          <w:szCs w:val="24"/>
        </w:rPr>
        <w:t xml:space="preserve"> e Urbanismo</w:t>
      </w:r>
      <w:r>
        <w:rPr>
          <w:rFonts w:ascii="Times New Roman" w:eastAsia="Times New Roman" w:hAnsi="Times New Roman" w:cs="Times New Roman"/>
          <w:sz w:val="24"/>
          <w:szCs w:val="24"/>
        </w:rPr>
        <w:t xml:space="preserve">. </w:t>
      </w:r>
      <w:r>
        <w:rPr>
          <w:rFonts w:ascii="Times New Roman" w:eastAsiaTheme="minorHAnsi" w:hAnsi="Times New Roman" w:cs="Times New Roman"/>
          <w:sz w:val="24"/>
          <w:szCs w:val="24"/>
          <w:lang w:eastAsia="en-US"/>
        </w:rPr>
        <w:t xml:space="preserve">Em seguida, </w:t>
      </w:r>
      <w:r w:rsidR="00AF1E07">
        <w:rPr>
          <w:rFonts w:ascii="Times New Roman" w:eastAsiaTheme="minorHAnsi" w:hAnsi="Times New Roman" w:cs="Times New Roman"/>
          <w:sz w:val="24"/>
          <w:szCs w:val="24"/>
          <w:lang w:eastAsia="en-US"/>
        </w:rPr>
        <w:t xml:space="preserve">calculou-se a </w:t>
      </w:r>
      <w:r>
        <w:rPr>
          <w:rFonts w:ascii="Times New Roman" w:eastAsiaTheme="minorHAnsi" w:hAnsi="Times New Roman" w:cs="Times New Roman"/>
          <w:sz w:val="24"/>
          <w:szCs w:val="24"/>
          <w:lang w:eastAsia="en-US"/>
        </w:rPr>
        <w:t xml:space="preserve">amostra </w:t>
      </w:r>
      <w:r w:rsidR="00AF1E07">
        <w:rPr>
          <w:rFonts w:ascii="Times New Roman" w:eastAsiaTheme="minorHAnsi" w:hAnsi="Times New Roman" w:cs="Times New Roman"/>
          <w:sz w:val="24"/>
          <w:szCs w:val="24"/>
          <w:lang w:eastAsia="en-US"/>
        </w:rPr>
        <w:t>com base na fórmula</w:t>
      </w:r>
      <w:r w:rsidR="00AF1E07">
        <w:rPr>
          <w:rStyle w:val="Refdenotaderodap"/>
          <w:rFonts w:ascii="Times New Roman" w:hAnsi="Times New Roman" w:cs="Times New Roman"/>
          <w:color w:val="000000"/>
          <w:sz w:val="24"/>
          <w:szCs w:val="24"/>
        </w:rPr>
        <w:footnoteReference w:id="7"/>
      </w:r>
      <w:r w:rsidR="00AF1E0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para populações finitas</w:t>
      </w:r>
      <w:r w:rsidR="00721BD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sugerida por </w:t>
      </w:r>
      <w:proofErr w:type="spellStart"/>
      <w:r w:rsidR="00F63635" w:rsidRPr="009362A5">
        <w:rPr>
          <w:rFonts w:ascii="Times New Roman" w:hAnsi="Times New Roman" w:cs="Times New Roman"/>
          <w:color w:val="000000"/>
          <w:sz w:val="24"/>
          <w:szCs w:val="24"/>
        </w:rPr>
        <w:t>Bolfarine</w:t>
      </w:r>
      <w:proofErr w:type="spellEnd"/>
      <w:r w:rsidR="00F63635" w:rsidRPr="009362A5">
        <w:rPr>
          <w:rFonts w:ascii="Times New Roman" w:hAnsi="Times New Roman" w:cs="Times New Roman"/>
          <w:color w:val="000000"/>
          <w:sz w:val="24"/>
          <w:szCs w:val="24"/>
        </w:rPr>
        <w:t xml:space="preserve"> e </w:t>
      </w:r>
      <w:proofErr w:type="spellStart"/>
      <w:r w:rsidR="00F63635" w:rsidRPr="009362A5">
        <w:rPr>
          <w:rFonts w:ascii="Times New Roman" w:hAnsi="Times New Roman" w:cs="Times New Roman"/>
          <w:color w:val="000000"/>
          <w:sz w:val="24"/>
          <w:szCs w:val="24"/>
        </w:rPr>
        <w:t>Bussab</w:t>
      </w:r>
      <w:proofErr w:type="spellEnd"/>
      <w:r w:rsidR="00F63635" w:rsidRPr="009362A5">
        <w:rPr>
          <w:rFonts w:ascii="Times New Roman" w:hAnsi="Times New Roman" w:cs="Times New Roman"/>
          <w:color w:val="000000"/>
          <w:sz w:val="24"/>
          <w:szCs w:val="24"/>
        </w:rPr>
        <w:t xml:space="preserve"> </w:t>
      </w:r>
      <w:r w:rsidR="00AF1E07">
        <w:rPr>
          <w:rFonts w:ascii="Times New Roman" w:hAnsi="Times New Roman" w:cs="Times New Roman"/>
          <w:color w:val="000000"/>
          <w:sz w:val="24"/>
          <w:szCs w:val="24"/>
        </w:rPr>
        <w:t>(</w:t>
      </w:r>
      <w:r w:rsidR="00F63635" w:rsidRPr="009362A5">
        <w:rPr>
          <w:rFonts w:ascii="Times New Roman" w:hAnsi="Times New Roman" w:cs="Times New Roman"/>
          <w:color w:val="000000"/>
          <w:sz w:val="24"/>
          <w:szCs w:val="24"/>
        </w:rPr>
        <w:t>2005)</w:t>
      </w:r>
      <w:r>
        <w:rPr>
          <w:rFonts w:ascii="Times New Roman" w:hAnsi="Times New Roman" w:cs="Times New Roman"/>
          <w:color w:val="000000"/>
          <w:sz w:val="24"/>
          <w:szCs w:val="24"/>
        </w:rPr>
        <w:t>. Em cada conjunto fo</w:t>
      </w:r>
      <w:r w:rsidR="00AF1E07">
        <w:rPr>
          <w:rFonts w:ascii="Times New Roman" w:hAnsi="Times New Roman" w:cs="Times New Roman"/>
          <w:color w:val="000000"/>
          <w:sz w:val="24"/>
          <w:szCs w:val="24"/>
        </w:rPr>
        <w:t xml:space="preserve">ram </w:t>
      </w:r>
      <w:r>
        <w:rPr>
          <w:rFonts w:ascii="Times New Roman" w:hAnsi="Times New Roman" w:cs="Times New Roman"/>
          <w:color w:val="000000"/>
          <w:sz w:val="24"/>
          <w:szCs w:val="24"/>
        </w:rPr>
        <w:t>entrevistado</w:t>
      </w:r>
      <w:r w:rsidR="00AF1E0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23% dos moradores</w:t>
      </w:r>
      <w:r w:rsidR="00721BDA">
        <w:rPr>
          <w:rFonts w:ascii="Times New Roman" w:hAnsi="Times New Roman" w:cs="Times New Roman"/>
          <w:color w:val="000000"/>
          <w:sz w:val="24"/>
          <w:szCs w:val="24"/>
        </w:rPr>
        <w:t>, totalizando</w:t>
      </w:r>
      <w:r w:rsidR="00AF1E07">
        <w:rPr>
          <w:rFonts w:ascii="Times New Roman" w:hAnsi="Times New Roman" w:cs="Times New Roman"/>
          <w:color w:val="000000"/>
          <w:sz w:val="24"/>
          <w:szCs w:val="24"/>
        </w:rPr>
        <w:t xml:space="preserve"> 76 beneficiários</w:t>
      </w:r>
      <w:r w:rsidR="00721BDA">
        <w:rPr>
          <w:rFonts w:ascii="Times New Roman" w:hAnsi="Times New Roman" w:cs="Times New Roman"/>
          <w:color w:val="000000"/>
          <w:sz w:val="24"/>
          <w:szCs w:val="24"/>
        </w:rPr>
        <w:t xml:space="preserve">, </w:t>
      </w:r>
      <w:r w:rsidR="001D2838">
        <w:rPr>
          <w:rFonts w:ascii="Times New Roman" w:hAnsi="Times New Roman" w:cs="Times New Roman"/>
          <w:color w:val="000000"/>
          <w:sz w:val="24"/>
          <w:szCs w:val="24"/>
        </w:rPr>
        <w:t>segui</w:t>
      </w:r>
      <w:r w:rsidR="00721BDA">
        <w:rPr>
          <w:rFonts w:ascii="Times New Roman" w:hAnsi="Times New Roman" w:cs="Times New Roman"/>
          <w:color w:val="000000"/>
          <w:sz w:val="24"/>
          <w:szCs w:val="24"/>
        </w:rPr>
        <w:t>ndo-se</w:t>
      </w:r>
      <w:r w:rsidR="001D2838">
        <w:rPr>
          <w:rFonts w:ascii="Times New Roman" w:hAnsi="Times New Roman" w:cs="Times New Roman"/>
          <w:color w:val="000000"/>
          <w:sz w:val="24"/>
          <w:szCs w:val="24"/>
        </w:rPr>
        <w:t xml:space="preserve"> as especific</w:t>
      </w:r>
      <w:r w:rsidR="00721BDA">
        <w:rPr>
          <w:rFonts w:ascii="Times New Roman" w:hAnsi="Times New Roman" w:cs="Times New Roman"/>
          <w:sz w:val="24"/>
          <w:szCs w:val="24"/>
        </w:rPr>
        <w:t>ações éticas e a</w:t>
      </w:r>
      <w:r w:rsidR="001D2838" w:rsidRPr="008A4F82">
        <w:rPr>
          <w:rFonts w:ascii="Times New Roman" w:hAnsi="Times New Roman" w:cs="Times New Roman"/>
          <w:sz w:val="24"/>
          <w:szCs w:val="24"/>
        </w:rPr>
        <w:t xml:space="preserve"> resolução </w:t>
      </w:r>
      <w:r w:rsidR="001D2838" w:rsidRPr="008A4F82">
        <w:rPr>
          <w:rFonts w:ascii="Times New Roman" w:eastAsia="Times New Roman" w:hAnsi="Times New Roman" w:cs="Times New Roman"/>
          <w:sz w:val="24"/>
          <w:szCs w:val="24"/>
        </w:rPr>
        <w:t>do Conselho Nacional de Saúde n</w:t>
      </w:r>
      <w:r w:rsidR="00875331">
        <w:rPr>
          <w:rFonts w:ascii="Times New Roman" w:eastAsia="Times New Roman" w:hAnsi="Times New Roman" w:cs="Times New Roman"/>
          <w:sz w:val="24"/>
          <w:szCs w:val="24"/>
        </w:rPr>
        <w:t>º</w:t>
      </w:r>
      <w:r w:rsidR="001D2838" w:rsidRPr="008A4F82">
        <w:rPr>
          <w:rFonts w:ascii="Times New Roman" w:eastAsia="Times New Roman" w:hAnsi="Times New Roman" w:cs="Times New Roman"/>
          <w:sz w:val="24"/>
          <w:szCs w:val="24"/>
        </w:rPr>
        <w:t>. 196, de</w:t>
      </w:r>
      <w:r w:rsidR="008A4F82">
        <w:rPr>
          <w:rFonts w:ascii="Times New Roman" w:eastAsia="Times New Roman" w:hAnsi="Times New Roman" w:cs="Times New Roman"/>
          <w:sz w:val="24"/>
          <w:szCs w:val="24"/>
        </w:rPr>
        <w:t xml:space="preserve"> 10/10/96</w:t>
      </w:r>
      <w:r w:rsidR="00875331">
        <w:rPr>
          <w:rFonts w:ascii="Times New Roman" w:eastAsia="Times New Roman" w:hAnsi="Times New Roman" w:cs="Times New Roman"/>
          <w:sz w:val="24"/>
          <w:szCs w:val="24"/>
        </w:rPr>
        <w:t>,</w:t>
      </w:r>
      <w:r w:rsidR="008A4F82">
        <w:rPr>
          <w:rFonts w:ascii="Times New Roman" w:eastAsia="Times New Roman" w:hAnsi="Times New Roman" w:cs="Times New Roman"/>
          <w:sz w:val="24"/>
          <w:szCs w:val="24"/>
        </w:rPr>
        <w:t xml:space="preserve"> e n</w:t>
      </w:r>
      <w:r w:rsidR="00875331">
        <w:rPr>
          <w:rFonts w:ascii="Times New Roman" w:eastAsia="Times New Roman" w:hAnsi="Times New Roman" w:cs="Times New Roman"/>
          <w:sz w:val="24"/>
          <w:szCs w:val="24"/>
        </w:rPr>
        <w:t>º</w:t>
      </w:r>
      <w:r w:rsidR="008A4F82">
        <w:rPr>
          <w:rFonts w:ascii="Times New Roman" w:eastAsia="Times New Roman" w:hAnsi="Times New Roman" w:cs="Times New Roman"/>
          <w:sz w:val="24"/>
          <w:szCs w:val="24"/>
        </w:rPr>
        <w:t>. 251, de 07/08/97</w:t>
      </w:r>
      <w:r w:rsidRPr="008A4F82">
        <w:rPr>
          <w:rFonts w:ascii="Times New Roman" w:hAnsi="Times New Roman" w:cs="Times New Roman"/>
          <w:sz w:val="24"/>
          <w:szCs w:val="24"/>
        </w:rPr>
        <w:t xml:space="preserve">. </w:t>
      </w:r>
      <w:r w:rsidR="00DE4EB2" w:rsidRPr="008A4F82">
        <w:rPr>
          <w:rFonts w:ascii="Times New Roman" w:hAnsi="Times New Roman" w:cs="Times New Roman"/>
          <w:sz w:val="24"/>
          <w:szCs w:val="24"/>
        </w:rPr>
        <w:t>As entrevistas</w:t>
      </w:r>
      <w:r w:rsidR="00875331">
        <w:rPr>
          <w:rFonts w:ascii="Times New Roman" w:hAnsi="Times New Roman" w:cs="Times New Roman"/>
          <w:sz w:val="24"/>
          <w:szCs w:val="24"/>
        </w:rPr>
        <w:t>,</w:t>
      </w:r>
      <w:r w:rsidR="00DE4EB2" w:rsidRPr="008A4F82">
        <w:rPr>
          <w:rFonts w:ascii="Times New Roman" w:hAnsi="Times New Roman" w:cs="Times New Roman"/>
          <w:sz w:val="24"/>
          <w:szCs w:val="24"/>
        </w:rPr>
        <w:t xml:space="preserve"> previamente agendadas</w:t>
      </w:r>
      <w:r w:rsidR="00E4558E" w:rsidRPr="008A4F82">
        <w:rPr>
          <w:rFonts w:ascii="Times New Roman" w:hAnsi="Times New Roman" w:cs="Times New Roman"/>
          <w:sz w:val="24"/>
          <w:szCs w:val="24"/>
        </w:rPr>
        <w:t>,</w:t>
      </w:r>
      <w:r w:rsidR="00DE4EB2" w:rsidRPr="008A4F82">
        <w:rPr>
          <w:rFonts w:ascii="Times New Roman" w:hAnsi="Times New Roman" w:cs="Times New Roman"/>
          <w:sz w:val="24"/>
          <w:szCs w:val="24"/>
        </w:rPr>
        <w:t xml:space="preserve"> realizadas in</w:t>
      </w:r>
      <w:r w:rsidR="00DE4EB2">
        <w:rPr>
          <w:rFonts w:ascii="Times New Roman" w:hAnsi="Times New Roman" w:cs="Times New Roman"/>
          <w:color w:val="000000"/>
          <w:sz w:val="24"/>
          <w:szCs w:val="24"/>
        </w:rPr>
        <w:t>dividualmente com cada beneficiário</w:t>
      </w:r>
      <w:r w:rsidR="00E4558E">
        <w:rPr>
          <w:rFonts w:ascii="Times New Roman" w:hAnsi="Times New Roman" w:cs="Times New Roman"/>
          <w:color w:val="000000"/>
          <w:sz w:val="24"/>
          <w:szCs w:val="24"/>
        </w:rPr>
        <w:t xml:space="preserve"> a partir do consentimento</w:t>
      </w:r>
      <w:r w:rsidR="007E70D6">
        <w:rPr>
          <w:rFonts w:ascii="Times New Roman" w:hAnsi="Times New Roman" w:cs="Times New Roman"/>
          <w:color w:val="000000"/>
          <w:sz w:val="24"/>
          <w:szCs w:val="24"/>
        </w:rPr>
        <w:t xml:space="preserve"> </w:t>
      </w:r>
      <w:proofErr w:type="gramStart"/>
      <w:r w:rsidR="007E70D6">
        <w:rPr>
          <w:rFonts w:ascii="Times New Roman" w:hAnsi="Times New Roman" w:cs="Times New Roman"/>
          <w:color w:val="000000"/>
          <w:sz w:val="24"/>
          <w:szCs w:val="24"/>
        </w:rPr>
        <w:t>d</w:t>
      </w:r>
      <w:r w:rsidR="00875331">
        <w:rPr>
          <w:rFonts w:ascii="Times New Roman" w:hAnsi="Times New Roman" w:cs="Times New Roman"/>
          <w:color w:val="000000"/>
          <w:sz w:val="24"/>
          <w:szCs w:val="24"/>
        </w:rPr>
        <w:t>esse</w:t>
      </w:r>
      <w:proofErr w:type="gramEnd"/>
      <w:r w:rsidR="007E70D6">
        <w:rPr>
          <w:rFonts w:ascii="Times New Roman" w:hAnsi="Times New Roman" w:cs="Times New Roman"/>
          <w:color w:val="000000"/>
          <w:sz w:val="24"/>
          <w:szCs w:val="24"/>
        </w:rPr>
        <w:t>, foram gravadas</w:t>
      </w:r>
      <w:r w:rsidR="00DE4EB2">
        <w:rPr>
          <w:rFonts w:ascii="Times New Roman" w:hAnsi="Times New Roman" w:cs="Times New Roman"/>
          <w:color w:val="000000"/>
          <w:sz w:val="24"/>
          <w:szCs w:val="24"/>
        </w:rPr>
        <w:t xml:space="preserve"> e depois </w:t>
      </w:r>
      <w:r w:rsidR="00875331">
        <w:rPr>
          <w:rFonts w:ascii="Times New Roman" w:eastAsiaTheme="minorHAnsi" w:hAnsi="Times New Roman" w:cs="Times New Roman"/>
          <w:sz w:val="24"/>
          <w:szCs w:val="24"/>
          <w:lang w:eastAsia="en-US"/>
        </w:rPr>
        <w:t>transcritas e</w:t>
      </w:r>
      <w:r w:rsidR="00336CF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submetida</w:t>
      </w:r>
      <w:r w:rsidR="005D5E64">
        <w:rPr>
          <w:rFonts w:ascii="Times New Roman" w:eastAsiaTheme="minorHAnsi" w:hAnsi="Times New Roman" w:cs="Times New Roman"/>
          <w:sz w:val="24"/>
          <w:szCs w:val="24"/>
          <w:lang w:eastAsia="en-US"/>
        </w:rPr>
        <w:t>s à tabulação e análise estatística descritiva</w:t>
      </w:r>
      <w:r w:rsidR="00875331">
        <w:rPr>
          <w:rFonts w:ascii="Times New Roman" w:eastAsiaTheme="minorHAnsi" w:hAnsi="Times New Roman" w:cs="Times New Roman"/>
          <w:sz w:val="24"/>
          <w:szCs w:val="24"/>
          <w:lang w:eastAsia="en-US"/>
        </w:rPr>
        <w:t>. Os</w:t>
      </w:r>
      <w:r w:rsidR="005D5E64">
        <w:rPr>
          <w:rFonts w:ascii="Times New Roman" w:eastAsiaTheme="minorHAnsi" w:hAnsi="Times New Roman" w:cs="Times New Roman"/>
          <w:sz w:val="24"/>
          <w:szCs w:val="24"/>
          <w:lang w:eastAsia="en-US"/>
        </w:rPr>
        <w:t xml:space="preserve"> resultados</w:t>
      </w:r>
      <w:r w:rsidR="00875331">
        <w:rPr>
          <w:rFonts w:ascii="Times New Roman" w:eastAsiaTheme="minorHAnsi" w:hAnsi="Times New Roman" w:cs="Times New Roman"/>
          <w:sz w:val="24"/>
          <w:szCs w:val="24"/>
          <w:lang w:eastAsia="en-US"/>
        </w:rPr>
        <w:t>, em percentuais, foram</w:t>
      </w:r>
      <w:r w:rsidR="005D5E64">
        <w:rPr>
          <w:rFonts w:ascii="Times New Roman" w:eastAsiaTheme="minorHAnsi" w:hAnsi="Times New Roman" w:cs="Times New Roman"/>
          <w:sz w:val="24"/>
          <w:szCs w:val="24"/>
          <w:lang w:eastAsia="en-US"/>
        </w:rPr>
        <w:t xml:space="preserve"> organizados em ta</w:t>
      </w:r>
      <w:r>
        <w:rPr>
          <w:rFonts w:ascii="Times New Roman" w:eastAsiaTheme="minorHAnsi" w:hAnsi="Times New Roman" w:cs="Times New Roman"/>
          <w:sz w:val="24"/>
          <w:szCs w:val="24"/>
          <w:lang w:eastAsia="en-US"/>
        </w:rPr>
        <w:t>belas para melhor visualização</w:t>
      </w:r>
      <w:r w:rsidR="00DE4EB2">
        <w:rPr>
          <w:rFonts w:ascii="Times New Roman" w:eastAsiaTheme="minorHAnsi" w:hAnsi="Times New Roman" w:cs="Times New Roman"/>
          <w:sz w:val="24"/>
          <w:szCs w:val="24"/>
          <w:lang w:eastAsia="en-US"/>
        </w:rPr>
        <w:t>. A</w:t>
      </w:r>
      <w:r>
        <w:rPr>
          <w:rFonts w:ascii="Times New Roman" w:eastAsiaTheme="minorHAnsi" w:hAnsi="Times New Roman" w:cs="Times New Roman"/>
          <w:sz w:val="24"/>
          <w:szCs w:val="24"/>
          <w:lang w:eastAsia="en-US"/>
        </w:rPr>
        <w:t>s falas dos beneficiários</w:t>
      </w:r>
      <w:r w:rsidR="00875331">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DE4EB2">
        <w:rPr>
          <w:rFonts w:ascii="Times New Roman" w:eastAsiaTheme="minorHAnsi" w:hAnsi="Times New Roman" w:cs="Times New Roman"/>
          <w:sz w:val="24"/>
          <w:szCs w:val="24"/>
          <w:lang w:eastAsia="en-US"/>
        </w:rPr>
        <w:t xml:space="preserve">além de </w:t>
      </w:r>
      <w:r w:rsidR="00E4558E">
        <w:rPr>
          <w:rFonts w:ascii="Times New Roman" w:eastAsiaTheme="minorHAnsi" w:hAnsi="Times New Roman" w:cs="Times New Roman"/>
          <w:sz w:val="24"/>
          <w:szCs w:val="24"/>
          <w:lang w:eastAsia="en-US"/>
        </w:rPr>
        <w:t>agrupadas por semelhança</w:t>
      </w:r>
      <w:r w:rsidR="00E4558E" w:rsidRPr="006A5E24">
        <w:rPr>
          <w:rStyle w:val="Refdenotaderodap"/>
        </w:rPr>
        <w:footnoteReference w:id="8"/>
      </w:r>
      <w:r w:rsidR="00875331">
        <w:rPr>
          <w:rFonts w:ascii="Times New Roman" w:eastAsiaTheme="minorHAnsi" w:hAnsi="Times New Roman" w:cs="Times New Roman"/>
          <w:sz w:val="24"/>
          <w:szCs w:val="24"/>
          <w:lang w:eastAsia="en-US"/>
        </w:rPr>
        <w:t>,</w:t>
      </w:r>
      <w:r w:rsidR="00DE4EB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foram utilizada</w:t>
      </w:r>
      <w:r w:rsidR="005D5E64">
        <w:rPr>
          <w:rFonts w:ascii="Times New Roman" w:eastAsiaTheme="minorHAnsi" w:hAnsi="Times New Roman" w:cs="Times New Roman"/>
          <w:sz w:val="24"/>
          <w:szCs w:val="24"/>
          <w:lang w:eastAsia="en-US"/>
        </w:rPr>
        <w:t xml:space="preserve">s </w:t>
      </w:r>
      <w:r>
        <w:rPr>
          <w:rFonts w:ascii="Times New Roman" w:eastAsiaTheme="minorHAnsi" w:hAnsi="Times New Roman" w:cs="Times New Roman"/>
          <w:sz w:val="24"/>
          <w:szCs w:val="24"/>
          <w:lang w:eastAsia="en-US"/>
        </w:rPr>
        <w:t xml:space="preserve">para </w:t>
      </w:r>
      <w:r w:rsidR="00DE4EB2">
        <w:rPr>
          <w:rFonts w:ascii="Times New Roman" w:eastAsiaTheme="minorHAnsi" w:hAnsi="Times New Roman" w:cs="Times New Roman"/>
          <w:sz w:val="24"/>
          <w:szCs w:val="24"/>
          <w:lang w:eastAsia="en-US"/>
        </w:rPr>
        <w:t xml:space="preserve">exemplificar </w:t>
      </w:r>
      <w:r>
        <w:rPr>
          <w:rFonts w:ascii="Times New Roman" w:eastAsiaTheme="minorHAnsi" w:hAnsi="Times New Roman" w:cs="Times New Roman"/>
          <w:sz w:val="24"/>
          <w:szCs w:val="24"/>
          <w:lang w:eastAsia="en-US"/>
        </w:rPr>
        <w:t xml:space="preserve">o significado que </w:t>
      </w:r>
      <w:r w:rsidR="00FF0FBE">
        <w:rPr>
          <w:rFonts w:ascii="Times New Roman" w:eastAsiaTheme="minorHAnsi" w:hAnsi="Times New Roman" w:cs="Times New Roman"/>
          <w:sz w:val="24"/>
          <w:szCs w:val="24"/>
          <w:lang w:eastAsia="en-US"/>
        </w:rPr>
        <w:t xml:space="preserve">deram à aquisição </w:t>
      </w:r>
      <w:r w:rsidR="00DE4EB2">
        <w:rPr>
          <w:rFonts w:ascii="Times New Roman" w:eastAsiaTheme="minorHAnsi" w:hAnsi="Times New Roman" w:cs="Times New Roman"/>
          <w:sz w:val="24"/>
          <w:szCs w:val="24"/>
          <w:lang w:eastAsia="en-US"/>
        </w:rPr>
        <w:t>da</w:t>
      </w:r>
      <w:r>
        <w:rPr>
          <w:rFonts w:ascii="Times New Roman" w:eastAsiaTheme="minorHAnsi" w:hAnsi="Times New Roman" w:cs="Times New Roman"/>
          <w:sz w:val="24"/>
          <w:szCs w:val="24"/>
          <w:lang w:eastAsia="en-US"/>
        </w:rPr>
        <w:t xml:space="preserve"> casa própria. </w:t>
      </w:r>
    </w:p>
    <w:p w:rsidR="00DE4EB2" w:rsidRPr="009D39D3" w:rsidRDefault="00DE4EB2" w:rsidP="00DE4EB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fazer o levantamento do perfil da população pesquisada </w:t>
      </w:r>
      <w:r w:rsidRPr="00A31C9A">
        <w:rPr>
          <w:rFonts w:ascii="Times New Roman" w:hAnsi="Times New Roman" w:cs="Times New Roman"/>
          <w:sz w:val="24"/>
          <w:szCs w:val="24"/>
        </w:rPr>
        <w:t>consider</w:t>
      </w:r>
      <w:r w:rsidR="00875331">
        <w:rPr>
          <w:rFonts w:ascii="Times New Roman" w:hAnsi="Times New Roman" w:cs="Times New Roman"/>
          <w:sz w:val="24"/>
          <w:szCs w:val="24"/>
        </w:rPr>
        <w:t>aram</w:t>
      </w:r>
      <w:r w:rsidRPr="00A31C9A">
        <w:rPr>
          <w:rFonts w:ascii="Times New Roman" w:hAnsi="Times New Roman" w:cs="Times New Roman"/>
          <w:sz w:val="24"/>
          <w:szCs w:val="24"/>
        </w:rPr>
        <w:t>-se os seguintes indicadores: o conjunto habitacion</w:t>
      </w:r>
      <w:r w:rsidR="00875331">
        <w:rPr>
          <w:rFonts w:ascii="Times New Roman" w:hAnsi="Times New Roman" w:cs="Times New Roman"/>
          <w:sz w:val="24"/>
          <w:szCs w:val="24"/>
        </w:rPr>
        <w:t xml:space="preserve">al em que </w:t>
      </w:r>
      <w:proofErr w:type="gramStart"/>
      <w:r w:rsidR="00875331">
        <w:rPr>
          <w:rFonts w:ascii="Times New Roman" w:hAnsi="Times New Roman" w:cs="Times New Roman"/>
          <w:sz w:val="24"/>
          <w:szCs w:val="24"/>
        </w:rPr>
        <w:t>residem</w:t>
      </w:r>
      <w:proofErr w:type="gramEnd"/>
      <w:r w:rsidR="00875331">
        <w:rPr>
          <w:rFonts w:ascii="Times New Roman" w:hAnsi="Times New Roman" w:cs="Times New Roman"/>
          <w:sz w:val="24"/>
          <w:szCs w:val="24"/>
        </w:rPr>
        <w:t>,</w:t>
      </w:r>
      <w:r>
        <w:rPr>
          <w:rFonts w:ascii="Times New Roman" w:hAnsi="Times New Roman" w:cs="Times New Roman"/>
          <w:sz w:val="24"/>
          <w:szCs w:val="24"/>
        </w:rPr>
        <w:t xml:space="preserve"> bairro de origem</w:t>
      </w:r>
      <w:r w:rsidRPr="009D39D3">
        <w:rPr>
          <w:rFonts w:ascii="Times New Roman" w:hAnsi="Times New Roman" w:cs="Times New Roman"/>
          <w:sz w:val="24"/>
          <w:szCs w:val="24"/>
        </w:rPr>
        <w:t>,</w:t>
      </w:r>
      <w:r w:rsidRPr="00A31C9A">
        <w:rPr>
          <w:rFonts w:ascii="Times New Roman" w:hAnsi="Times New Roman" w:cs="Times New Roman"/>
          <w:sz w:val="24"/>
          <w:szCs w:val="24"/>
        </w:rPr>
        <w:t xml:space="preserve"> </w:t>
      </w:r>
      <w:r w:rsidR="00875331">
        <w:rPr>
          <w:rFonts w:ascii="Times New Roman" w:hAnsi="Times New Roman" w:cs="Times New Roman"/>
          <w:sz w:val="24"/>
          <w:szCs w:val="24"/>
        </w:rPr>
        <w:t>sexo,</w:t>
      </w:r>
      <w:r>
        <w:rPr>
          <w:rFonts w:ascii="Times New Roman" w:hAnsi="Times New Roman" w:cs="Times New Roman"/>
          <w:sz w:val="24"/>
          <w:szCs w:val="24"/>
        </w:rPr>
        <w:t xml:space="preserve"> estado civil</w:t>
      </w:r>
      <w:r w:rsidR="00875331">
        <w:rPr>
          <w:rFonts w:ascii="Times New Roman" w:hAnsi="Times New Roman" w:cs="Times New Roman"/>
          <w:sz w:val="24"/>
          <w:szCs w:val="24"/>
        </w:rPr>
        <w:t>, idade,</w:t>
      </w:r>
      <w:r w:rsidRPr="009D39D3">
        <w:rPr>
          <w:rFonts w:ascii="Times New Roman" w:hAnsi="Times New Roman" w:cs="Times New Roman"/>
          <w:sz w:val="24"/>
          <w:szCs w:val="24"/>
        </w:rPr>
        <w:t xml:space="preserve"> situação de trabalho </w:t>
      </w:r>
      <w:r>
        <w:rPr>
          <w:rFonts w:ascii="Times New Roman" w:hAnsi="Times New Roman" w:cs="Times New Roman"/>
          <w:sz w:val="24"/>
          <w:szCs w:val="24"/>
        </w:rPr>
        <w:t>e renda</w:t>
      </w:r>
      <w:r w:rsidRPr="009D39D3">
        <w:rPr>
          <w:rFonts w:ascii="Times New Roman" w:hAnsi="Times New Roman" w:cs="Times New Roman"/>
          <w:sz w:val="24"/>
          <w:szCs w:val="24"/>
        </w:rPr>
        <w:t>.</w:t>
      </w:r>
      <w:r w:rsidR="000B376A">
        <w:rPr>
          <w:rFonts w:ascii="Times New Roman" w:hAnsi="Times New Roman" w:cs="Times New Roman"/>
          <w:sz w:val="24"/>
          <w:szCs w:val="24"/>
        </w:rPr>
        <w:t xml:space="preserve"> </w:t>
      </w:r>
      <w:r w:rsidR="00AF1E07">
        <w:rPr>
          <w:rFonts w:ascii="Times New Roman" w:hAnsi="Times New Roman" w:cs="Times New Roman"/>
          <w:sz w:val="24"/>
          <w:szCs w:val="24"/>
        </w:rPr>
        <w:t>Identificar esses beneficiários possibilita entender a realidade a qual se está analisando.</w:t>
      </w:r>
    </w:p>
    <w:p w:rsidR="005D5E64" w:rsidRDefault="005D5E64" w:rsidP="005D5E64">
      <w:pPr>
        <w:pStyle w:val="PargrafodaLista"/>
        <w:spacing w:after="0" w:line="360" w:lineRule="auto"/>
        <w:ind w:left="0" w:firstLine="720"/>
        <w:jc w:val="both"/>
        <w:rPr>
          <w:rFonts w:ascii="Times New Roman" w:hAnsi="Times New Roman" w:cs="Times New Roman"/>
          <w:sz w:val="24"/>
          <w:szCs w:val="24"/>
        </w:rPr>
      </w:pPr>
    </w:p>
    <w:p w:rsidR="00A86CCD" w:rsidRPr="00BC447C" w:rsidRDefault="00A86CCD" w:rsidP="00D7075C">
      <w:pPr>
        <w:pStyle w:val="PargrafodaLista"/>
        <w:numPr>
          <w:ilvl w:val="0"/>
          <w:numId w:val="1"/>
        </w:numPr>
        <w:spacing w:after="0" w:line="360" w:lineRule="auto"/>
        <w:jc w:val="both"/>
        <w:rPr>
          <w:rFonts w:ascii="Times New Roman" w:hAnsi="Times New Roman" w:cs="Times New Roman"/>
          <w:b/>
          <w:sz w:val="24"/>
          <w:szCs w:val="24"/>
        </w:rPr>
      </w:pPr>
      <w:bookmarkStart w:id="1" w:name="_Toc328234068"/>
      <w:bookmarkEnd w:id="1"/>
      <w:r w:rsidRPr="00BC447C">
        <w:rPr>
          <w:rFonts w:ascii="Times New Roman" w:hAnsi="Times New Roman" w:cs="Times New Roman"/>
          <w:b/>
          <w:sz w:val="24"/>
          <w:szCs w:val="24"/>
        </w:rPr>
        <w:lastRenderedPageBreak/>
        <w:t>Resultados</w:t>
      </w:r>
    </w:p>
    <w:p w:rsidR="00875331" w:rsidRDefault="00F41930" w:rsidP="00336C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w:t>
      </w:r>
      <w:r w:rsidR="00237E80" w:rsidRPr="000332F0">
        <w:rPr>
          <w:rFonts w:ascii="Times New Roman" w:hAnsi="Times New Roman" w:cs="Times New Roman"/>
          <w:sz w:val="24"/>
          <w:szCs w:val="24"/>
        </w:rPr>
        <w:t xml:space="preserve">uanto aos </w:t>
      </w:r>
      <w:r w:rsidR="00237E80" w:rsidRPr="007E70D6">
        <w:rPr>
          <w:rFonts w:ascii="Times New Roman" w:hAnsi="Times New Roman" w:cs="Times New Roman"/>
          <w:sz w:val="24"/>
          <w:szCs w:val="24"/>
        </w:rPr>
        <w:t xml:space="preserve">bairros de origem, </w:t>
      </w:r>
      <w:r w:rsidR="00237E80" w:rsidRPr="000332F0">
        <w:rPr>
          <w:rFonts w:ascii="Times New Roman" w:hAnsi="Times New Roman" w:cs="Times New Roman"/>
          <w:sz w:val="24"/>
          <w:szCs w:val="24"/>
        </w:rPr>
        <w:t xml:space="preserve">em todos os conjuntos foi observado que a maioria dos moradores </w:t>
      </w:r>
      <w:r w:rsidR="00237E80">
        <w:rPr>
          <w:rFonts w:ascii="Times New Roman" w:hAnsi="Times New Roman" w:cs="Times New Roman"/>
          <w:sz w:val="24"/>
          <w:szCs w:val="24"/>
        </w:rPr>
        <w:t xml:space="preserve">é </w:t>
      </w:r>
      <w:r w:rsidR="00237E80" w:rsidRPr="000332F0">
        <w:rPr>
          <w:rFonts w:ascii="Times New Roman" w:hAnsi="Times New Roman" w:cs="Times New Roman"/>
          <w:sz w:val="24"/>
          <w:szCs w:val="24"/>
        </w:rPr>
        <w:t xml:space="preserve">proveniente </w:t>
      </w:r>
      <w:r w:rsidR="00237E80">
        <w:rPr>
          <w:rFonts w:ascii="Times New Roman" w:hAnsi="Times New Roman" w:cs="Times New Roman"/>
          <w:sz w:val="24"/>
          <w:szCs w:val="24"/>
        </w:rPr>
        <w:t>de outros bairros e regiões de V</w:t>
      </w:r>
      <w:r w:rsidR="00237E80" w:rsidRPr="000332F0">
        <w:rPr>
          <w:rFonts w:ascii="Times New Roman" w:hAnsi="Times New Roman" w:cs="Times New Roman"/>
          <w:sz w:val="24"/>
          <w:szCs w:val="24"/>
        </w:rPr>
        <w:t>içosa</w:t>
      </w:r>
      <w:r w:rsidR="00237E80">
        <w:rPr>
          <w:rFonts w:ascii="Times New Roman" w:hAnsi="Times New Roman" w:cs="Times New Roman"/>
          <w:sz w:val="24"/>
          <w:szCs w:val="24"/>
        </w:rPr>
        <w:t>-MG</w:t>
      </w:r>
      <w:r w:rsidR="00237E80">
        <w:rPr>
          <w:rStyle w:val="Refdenotaderodap"/>
          <w:rFonts w:ascii="Times New Roman" w:hAnsi="Times New Roman" w:cs="Times New Roman"/>
          <w:sz w:val="24"/>
          <w:szCs w:val="24"/>
        </w:rPr>
        <w:footnoteReference w:id="9"/>
      </w:r>
      <w:r w:rsidR="00237E80" w:rsidRPr="000332F0">
        <w:rPr>
          <w:rFonts w:ascii="Times New Roman" w:hAnsi="Times New Roman" w:cs="Times New Roman"/>
          <w:sz w:val="24"/>
          <w:szCs w:val="24"/>
        </w:rPr>
        <w:t>.</w:t>
      </w:r>
      <w:r w:rsidR="00237E80">
        <w:rPr>
          <w:rFonts w:ascii="Times New Roman" w:hAnsi="Times New Roman" w:cs="Times New Roman"/>
          <w:sz w:val="24"/>
          <w:szCs w:val="24"/>
        </w:rPr>
        <w:t xml:space="preserve"> </w:t>
      </w:r>
      <w:r w:rsidR="00875331">
        <w:rPr>
          <w:rFonts w:ascii="Times New Roman" w:hAnsi="Times New Roman" w:cs="Times New Roman"/>
          <w:sz w:val="24"/>
          <w:szCs w:val="24"/>
        </w:rPr>
        <w:t xml:space="preserve">São estes </w:t>
      </w:r>
      <w:r w:rsidR="00237E80">
        <w:rPr>
          <w:rFonts w:ascii="Times New Roman" w:hAnsi="Times New Roman" w:cs="Times New Roman"/>
          <w:sz w:val="24"/>
          <w:szCs w:val="24"/>
        </w:rPr>
        <w:t>os bairros de origem dos beneficiários</w:t>
      </w:r>
      <w:r w:rsidR="00875331">
        <w:rPr>
          <w:rFonts w:ascii="Times New Roman" w:hAnsi="Times New Roman" w:cs="Times New Roman"/>
          <w:sz w:val="24"/>
          <w:szCs w:val="24"/>
        </w:rPr>
        <w:t>:</w:t>
      </w:r>
      <w:r w:rsidR="00237E80">
        <w:rPr>
          <w:rFonts w:ascii="Times New Roman" w:hAnsi="Times New Roman" w:cs="Times New Roman"/>
          <w:sz w:val="24"/>
          <w:szCs w:val="24"/>
        </w:rPr>
        <w:t xml:space="preserve"> </w:t>
      </w:r>
      <w:r w:rsidR="00992A5E" w:rsidRPr="00CD5903">
        <w:rPr>
          <w:rFonts w:ascii="Times New Roman" w:eastAsia="Calibri" w:hAnsi="Times New Roman" w:cs="Times New Roman"/>
          <w:sz w:val="24"/>
          <w:szCs w:val="24"/>
        </w:rPr>
        <w:t>Amoras</w:t>
      </w:r>
      <w:r w:rsidR="00992A5E">
        <w:rPr>
          <w:rFonts w:ascii="Times New Roman" w:eastAsia="Calibri" w:hAnsi="Times New Roman" w:cs="Times New Roman"/>
          <w:sz w:val="24"/>
          <w:szCs w:val="24"/>
        </w:rPr>
        <w:t xml:space="preserve">, </w:t>
      </w:r>
      <w:proofErr w:type="spellStart"/>
      <w:r w:rsidR="00992A5E" w:rsidRPr="00CD5903">
        <w:rPr>
          <w:rFonts w:ascii="Times New Roman" w:eastAsia="Calibri" w:hAnsi="Times New Roman" w:cs="Times New Roman"/>
          <w:sz w:val="24"/>
          <w:szCs w:val="24"/>
        </w:rPr>
        <w:t>Barrinha</w:t>
      </w:r>
      <w:proofErr w:type="spellEnd"/>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Bela Vista</w:t>
      </w:r>
      <w:r w:rsidR="00992A5E">
        <w:rPr>
          <w:rFonts w:ascii="Times New Roman" w:eastAsia="Calibri" w:hAnsi="Times New Roman" w:cs="Times New Roman"/>
          <w:sz w:val="24"/>
          <w:szCs w:val="24"/>
        </w:rPr>
        <w:t xml:space="preserve">, Bom Jesus, </w:t>
      </w:r>
      <w:r w:rsidR="00992A5E" w:rsidRPr="00CD5903">
        <w:rPr>
          <w:rFonts w:ascii="Times New Roman" w:eastAsia="Calibri" w:hAnsi="Times New Roman" w:cs="Times New Roman"/>
          <w:sz w:val="24"/>
          <w:szCs w:val="24"/>
        </w:rPr>
        <w:t>Cachoeirinha</w:t>
      </w:r>
      <w:r w:rsidR="00992A5E">
        <w:rPr>
          <w:rFonts w:ascii="Times New Roman" w:eastAsia="Calibri" w:hAnsi="Times New Roman" w:cs="Times New Roman"/>
          <w:sz w:val="24"/>
          <w:szCs w:val="24"/>
        </w:rPr>
        <w:t>,</w:t>
      </w:r>
      <w:r w:rsidR="00992A5E" w:rsidRPr="00CD5903">
        <w:rPr>
          <w:rFonts w:ascii="Times New Roman" w:eastAsia="Calibri" w:hAnsi="Times New Roman" w:cs="Times New Roman"/>
          <w:sz w:val="24"/>
          <w:szCs w:val="24"/>
        </w:rPr>
        <w:t xml:space="preserve"> Carlos Dias</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Cantinho do Céu</w:t>
      </w:r>
      <w:r w:rsidR="00336CFF">
        <w:rPr>
          <w:rFonts w:ascii="Times New Roman" w:eastAsia="Calibri" w:hAnsi="Times New Roman" w:cs="Times New Roman"/>
          <w:sz w:val="24"/>
          <w:szCs w:val="24"/>
        </w:rPr>
        <w:t>,</w:t>
      </w:r>
      <w:r w:rsidR="00992A5E" w:rsidRPr="00CD5903">
        <w:rPr>
          <w:rFonts w:ascii="Times New Roman" w:eastAsia="Calibri" w:hAnsi="Times New Roman" w:cs="Times New Roman"/>
          <w:sz w:val="24"/>
          <w:szCs w:val="24"/>
        </w:rPr>
        <w:t xml:space="preserve"> Colônia Vaz de Melo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Centro</w:t>
      </w:r>
      <w:r w:rsidR="00875331">
        <w:rPr>
          <w:rFonts w:ascii="Times New Roman" w:eastAsia="Calibri" w:hAnsi="Times New Roman" w:cs="Times New Roman"/>
          <w:sz w:val="24"/>
          <w:szCs w:val="24"/>
        </w:rPr>
        <w:t>,</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Estrelas</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Fátima</w:t>
      </w:r>
      <w:r w:rsidR="00875331">
        <w:rPr>
          <w:rFonts w:ascii="Times New Roman" w:eastAsia="Calibri" w:hAnsi="Times New Roman" w:cs="Times New Roman"/>
          <w:sz w:val="24"/>
          <w:szCs w:val="24"/>
        </w:rPr>
        <w:t>,</w:t>
      </w:r>
      <w:r w:rsidR="00992A5E" w:rsidRPr="00CD5903">
        <w:rPr>
          <w:rFonts w:ascii="Times New Roman" w:eastAsia="Calibri" w:hAnsi="Times New Roman" w:cs="Times New Roman"/>
          <w:sz w:val="24"/>
          <w:szCs w:val="24"/>
        </w:rPr>
        <w:t xml:space="preserve"> João Braz</w:t>
      </w:r>
      <w:r w:rsidR="00992A5E">
        <w:rPr>
          <w:rFonts w:ascii="Times New Roman" w:eastAsia="Calibri" w:hAnsi="Times New Roman" w:cs="Times New Roman"/>
          <w:sz w:val="24"/>
          <w:szCs w:val="24"/>
        </w:rPr>
        <w:t>,</w:t>
      </w:r>
      <w:r w:rsidR="00992A5E" w:rsidRPr="00CD5903">
        <w:rPr>
          <w:rFonts w:ascii="Times New Roman" w:eastAsia="Calibri" w:hAnsi="Times New Roman" w:cs="Times New Roman"/>
          <w:sz w:val="24"/>
          <w:szCs w:val="24"/>
        </w:rPr>
        <w:t xml:space="preserve"> Laranjal</w:t>
      </w:r>
      <w:r w:rsidR="00992A5E">
        <w:rPr>
          <w:rFonts w:ascii="Times New Roman" w:eastAsia="Calibri" w:hAnsi="Times New Roman" w:cs="Times New Roman"/>
          <w:sz w:val="24"/>
          <w:szCs w:val="24"/>
        </w:rPr>
        <w:t>, Morro do C</w:t>
      </w:r>
      <w:r w:rsidR="00992A5E" w:rsidRPr="00CD5903">
        <w:rPr>
          <w:rFonts w:ascii="Times New Roman" w:eastAsia="Calibri" w:hAnsi="Times New Roman" w:cs="Times New Roman"/>
          <w:sz w:val="24"/>
          <w:szCs w:val="24"/>
        </w:rPr>
        <w:t>ruzeiro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Morro do Escorpião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Nova Era</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Nova Viçosa</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Posses</w:t>
      </w:r>
      <w:r w:rsidR="00992A5E">
        <w:rPr>
          <w:rFonts w:ascii="Times New Roman" w:eastAsia="Calibri" w:hAnsi="Times New Roman" w:cs="Times New Roman"/>
          <w:sz w:val="24"/>
          <w:szCs w:val="24"/>
        </w:rPr>
        <w:t xml:space="preserve">, Primeiro de </w:t>
      </w:r>
      <w:r w:rsidR="00875331">
        <w:rPr>
          <w:rFonts w:ascii="Times New Roman" w:eastAsia="Calibri" w:hAnsi="Times New Roman" w:cs="Times New Roman"/>
          <w:sz w:val="24"/>
          <w:szCs w:val="24"/>
        </w:rPr>
        <w:t>M</w:t>
      </w:r>
      <w:r w:rsidR="00992A5E">
        <w:rPr>
          <w:rFonts w:ascii="Times New Roman" w:eastAsia="Calibri" w:hAnsi="Times New Roman" w:cs="Times New Roman"/>
          <w:sz w:val="24"/>
          <w:szCs w:val="24"/>
        </w:rPr>
        <w:t>aio, S</w:t>
      </w:r>
      <w:r w:rsidR="00992A5E" w:rsidRPr="00CD5903">
        <w:rPr>
          <w:rFonts w:ascii="Times New Roman" w:eastAsia="Calibri" w:hAnsi="Times New Roman" w:cs="Times New Roman"/>
          <w:sz w:val="24"/>
          <w:szCs w:val="24"/>
        </w:rPr>
        <w:t>agrada Família</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Santa Clara</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Santo Antônio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São Sebastião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São José do Triunfo</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Silvestre</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Vale do Sol</w:t>
      </w:r>
      <w:r w:rsidR="00875331">
        <w:rPr>
          <w:rFonts w:ascii="Times New Roman" w:eastAsia="Calibri" w:hAnsi="Times New Roman" w:cs="Times New Roman"/>
          <w:sz w:val="24"/>
          <w:szCs w:val="24"/>
        </w:rPr>
        <w:t xml:space="preserve"> e</w:t>
      </w:r>
      <w:r w:rsidR="00992A5E">
        <w:rPr>
          <w:rFonts w:ascii="Times New Roman" w:eastAsia="Calibri" w:hAnsi="Times New Roman" w:cs="Times New Roman"/>
          <w:sz w:val="24"/>
          <w:szCs w:val="24"/>
        </w:rPr>
        <w:t xml:space="preserve"> </w:t>
      </w:r>
      <w:r w:rsidR="00992A5E" w:rsidRPr="00CD5903">
        <w:rPr>
          <w:rFonts w:ascii="Times New Roman" w:eastAsia="Calibri" w:hAnsi="Times New Roman" w:cs="Times New Roman"/>
          <w:sz w:val="24"/>
          <w:szCs w:val="24"/>
        </w:rPr>
        <w:t>Vau Açu</w:t>
      </w:r>
      <w:r w:rsidR="00992A5E">
        <w:rPr>
          <w:rFonts w:ascii="Times New Roman" w:eastAsia="Calibri" w:hAnsi="Times New Roman" w:cs="Times New Roman"/>
          <w:sz w:val="24"/>
          <w:szCs w:val="24"/>
        </w:rPr>
        <w:t>.</w:t>
      </w:r>
      <w:r w:rsidR="00237E80">
        <w:rPr>
          <w:rFonts w:ascii="Times New Roman" w:hAnsi="Times New Roman" w:cs="Times New Roman"/>
          <w:sz w:val="24"/>
          <w:szCs w:val="24"/>
        </w:rPr>
        <w:t xml:space="preserve"> </w:t>
      </w:r>
    </w:p>
    <w:p w:rsidR="00237E80" w:rsidRPr="00481A3A" w:rsidRDefault="00237E80" w:rsidP="00336CFF">
      <w:pPr>
        <w:spacing w:after="0" w:line="360" w:lineRule="auto"/>
        <w:ind w:firstLine="708"/>
        <w:jc w:val="both"/>
        <w:rPr>
          <w:rFonts w:ascii="Times New Roman" w:hAnsi="Times New Roman" w:cs="Times New Roman"/>
          <w:sz w:val="20"/>
          <w:szCs w:val="20"/>
        </w:rPr>
      </w:pPr>
      <w:r>
        <w:rPr>
          <w:rFonts w:ascii="Times New Roman" w:hAnsi="Times New Roman" w:cs="Times New Roman"/>
          <w:sz w:val="24"/>
          <w:szCs w:val="24"/>
        </w:rPr>
        <w:t>Conforme pesquisa de Cruz (2012), esses bairros são reconhecidos como típicos das camadas populares, onde prevalecem rendas em torno de R$1</w:t>
      </w:r>
      <w:r w:rsidR="00875331">
        <w:rPr>
          <w:rFonts w:ascii="Times New Roman" w:hAnsi="Times New Roman" w:cs="Times New Roman"/>
          <w:sz w:val="24"/>
          <w:szCs w:val="24"/>
        </w:rPr>
        <w:t>.</w:t>
      </w:r>
      <w:r>
        <w:rPr>
          <w:rFonts w:ascii="Times New Roman" w:hAnsi="Times New Roman" w:cs="Times New Roman"/>
          <w:sz w:val="24"/>
          <w:szCs w:val="24"/>
        </w:rPr>
        <w:t>185,26 a R$2</w:t>
      </w:r>
      <w:r w:rsidR="00875331">
        <w:rPr>
          <w:rFonts w:ascii="Times New Roman" w:hAnsi="Times New Roman" w:cs="Times New Roman"/>
          <w:sz w:val="24"/>
          <w:szCs w:val="24"/>
        </w:rPr>
        <w:t>.</w:t>
      </w:r>
      <w:r>
        <w:rPr>
          <w:rFonts w:ascii="Times New Roman" w:hAnsi="Times New Roman" w:cs="Times New Roman"/>
          <w:sz w:val="24"/>
          <w:szCs w:val="24"/>
        </w:rPr>
        <w:t xml:space="preserve">356,68, </w:t>
      </w:r>
      <w:r w:rsidR="00875331">
        <w:rPr>
          <w:rFonts w:ascii="Times New Roman" w:hAnsi="Times New Roman" w:cs="Times New Roman"/>
          <w:sz w:val="24"/>
          <w:szCs w:val="24"/>
        </w:rPr>
        <w:t xml:space="preserve">e que </w:t>
      </w:r>
      <w:r>
        <w:rPr>
          <w:rFonts w:ascii="Times New Roman" w:hAnsi="Times New Roman" w:cs="Times New Roman"/>
          <w:sz w:val="24"/>
          <w:szCs w:val="24"/>
        </w:rPr>
        <w:t xml:space="preserve">a renda </w:t>
      </w:r>
      <w:r w:rsidRPr="00F41930">
        <w:rPr>
          <w:rFonts w:ascii="Times New Roman" w:hAnsi="Times New Roman" w:cs="Times New Roman"/>
          <w:i/>
          <w:sz w:val="24"/>
          <w:szCs w:val="24"/>
        </w:rPr>
        <w:t>per capta</w:t>
      </w:r>
      <w:r>
        <w:rPr>
          <w:rFonts w:ascii="Times New Roman" w:hAnsi="Times New Roman" w:cs="Times New Roman"/>
          <w:sz w:val="24"/>
          <w:szCs w:val="24"/>
        </w:rPr>
        <w:t xml:space="preserve"> </w:t>
      </w:r>
      <w:r w:rsidR="00F41930">
        <w:rPr>
          <w:rFonts w:ascii="Times New Roman" w:hAnsi="Times New Roman" w:cs="Times New Roman"/>
          <w:sz w:val="24"/>
          <w:szCs w:val="24"/>
        </w:rPr>
        <w:t xml:space="preserve">dos moradores </w:t>
      </w:r>
      <w:r>
        <w:rPr>
          <w:rFonts w:ascii="Times New Roman" w:hAnsi="Times New Roman" w:cs="Times New Roman"/>
          <w:sz w:val="24"/>
          <w:szCs w:val="24"/>
        </w:rPr>
        <w:t xml:space="preserve">desses bairros variou de R$300,00 a R$656,60. Rendas </w:t>
      </w:r>
      <w:r w:rsidR="00875331">
        <w:rPr>
          <w:rFonts w:ascii="Times New Roman" w:hAnsi="Times New Roman" w:cs="Times New Roman"/>
          <w:sz w:val="24"/>
          <w:szCs w:val="24"/>
        </w:rPr>
        <w:t xml:space="preserve">estas </w:t>
      </w:r>
      <w:r>
        <w:rPr>
          <w:rFonts w:ascii="Times New Roman" w:hAnsi="Times New Roman" w:cs="Times New Roman"/>
          <w:sz w:val="24"/>
          <w:szCs w:val="24"/>
        </w:rPr>
        <w:t>que a princípio não parecem ser baixas</w:t>
      </w:r>
      <w:r w:rsidR="00875331">
        <w:rPr>
          <w:rFonts w:ascii="Times New Roman" w:hAnsi="Times New Roman" w:cs="Times New Roman"/>
          <w:sz w:val="24"/>
          <w:szCs w:val="24"/>
        </w:rPr>
        <w:t>;</w:t>
      </w:r>
      <w:r>
        <w:rPr>
          <w:rFonts w:ascii="Times New Roman" w:hAnsi="Times New Roman" w:cs="Times New Roman"/>
          <w:sz w:val="24"/>
          <w:szCs w:val="24"/>
        </w:rPr>
        <w:t xml:space="preserve"> entretanto, ao serem comparadas com </w:t>
      </w:r>
      <w:r w:rsidR="00875331">
        <w:rPr>
          <w:rFonts w:ascii="Times New Roman" w:hAnsi="Times New Roman" w:cs="Times New Roman"/>
          <w:sz w:val="24"/>
          <w:szCs w:val="24"/>
        </w:rPr>
        <w:t xml:space="preserve">as de </w:t>
      </w:r>
      <w:r>
        <w:rPr>
          <w:rFonts w:ascii="Times New Roman" w:hAnsi="Times New Roman" w:cs="Times New Roman"/>
          <w:sz w:val="24"/>
          <w:szCs w:val="24"/>
        </w:rPr>
        <w:t>outro</w:t>
      </w:r>
      <w:r w:rsidR="00AF1E07">
        <w:rPr>
          <w:rFonts w:ascii="Times New Roman" w:hAnsi="Times New Roman" w:cs="Times New Roman"/>
          <w:sz w:val="24"/>
          <w:szCs w:val="24"/>
        </w:rPr>
        <w:t>s</w:t>
      </w:r>
      <w:r>
        <w:rPr>
          <w:rFonts w:ascii="Times New Roman" w:hAnsi="Times New Roman" w:cs="Times New Roman"/>
          <w:sz w:val="24"/>
          <w:szCs w:val="24"/>
        </w:rPr>
        <w:t xml:space="preserve"> bairro</w:t>
      </w:r>
      <w:r w:rsidR="00AF1E07">
        <w:rPr>
          <w:rFonts w:ascii="Times New Roman" w:hAnsi="Times New Roman" w:cs="Times New Roman"/>
          <w:sz w:val="24"/>
          <w:szCs w:val="24"/>
        </w:rPr>
        <w:t>s</w:t>
      </w:r>
      <w:r>
        <w:rPr>
          <w:rFonts w:ascii="Times New Roman" w:hAnsi="Times New Roman" w:cs="Times New Roman"/>
          <w:sz w:val="24"/>
          <w:szCs w:val="24"/>
        </w:rPr>
        <w:t>, apresentam-se</w:t>
      </w:r>
      <w:r w:rsidR="00F41930">
        <w:rPr>
          <w:rFonts w:ascii="Times New Roman" w:hAnsi="Times New Roman" w:cs="Times New Roman"/>
          <w:sz w:val="24"/>
          <w:szCs w:val="24"/>
        </w:rPr>
        <w:t>,</w:t>
      </w:r>
      <w:r>
        <w:rPr>
          <w:rFonts w:ascii="Times New Roman" w:hAnsi="Times New Roman" w:cs="Times New Roman"/>
          <w:sz w:val="24"/>
          <w:szCs w:val="24"/>
        </w:rPr>
        <w:t xml:space="preserve"> de fato</w:t>
      </w:r>
      <w:r w:rsidR="00F41930">
        <w:rPr>
          <w:rFonts w:ascii="Times New Roman" w:hAnsi="Times New Roman" w:cs="Times New Roman"/>
          <w:sz w:val="24"/>
          <w:szCs w:val="24"/>
        </w:rPr>
        <w:t>,</w:t>
      </w:r>
      <w:r>
        <w:rPr>
          <w:rFonts w:ascii="Times New Roman" w:hAnsi="Times New Roman" w:cs="Times New Roman"/>
          <w:sz w:val="24"/>
          <w:szCs w:val="24"/>
        </w:rPr>
        <w:t xml:space="preserve"> como </w:t>
      </w:r>
      <w:proofErr w:type="gramStart"/>
      <w:r>
        <w:rPr>
          <w:rFonts w:ascii="Times New Roman" w:hAnsi="Times New Roman" w:cs="Times New Roman"/>
          <w:sz w:val="24"/>
          <w:szCs w:val="24"/>
        </w:rPr>
        <w:t>as menores</w:t>
      </w:r>
      <w:proofErr w:type="gramEnd"/>
      <w:r>
        <w:rPr>
          <w:rFonts w:ascii="Times New Roman" w:hAnsi="Times New Roman" w:cs="Times New Roman"/>
          <w:sz w:val="24"/>
          <w:szCs w:val="24"/>
        </w:rPr>
        <w:t xml:space="preserve"> do município. </w:t>
      </w:r>
    </w:p>
    <w:p w:rsidR="00237E80" w:rsidRDefault="00137B1E"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visualiza-se que </w:t>
      </w:r>
      <w:r w:rsidR="00237E80">
        <w:rPr>
          <w:rFonts w:ascii="Times New Roman" w:hAnsi="Times New Roman" w:cs="Times New Roman"/>
          <w:sz w:val="24"/>
          <w:szCs w:val="24"/>
        </w:rPr>
        <w:t>os beneficiários são originários</w:t>
      </w:r>
      <w:r>
        <w:rPr>
          <w:rFonts w:ascii="Times New Roman" w:hAnsi="Times New Roman" w:cs="Times New Roman"/>
          <w:sz w:val="24"/>
          <w:szCs w:val="24"/>
        </w:rPr>
        <w:t>, em sua maioria,</w:t>
      </w:r>
      <w:r w:rsidR="00237E80">
        <w:rPr>
          <w:rFonts w:ascii="Times New Roman" w:hAnsi="Times New Roman" w:cs="Times New Roman"/>
          <w:sz w:val="24"/>
          <w:szCs w:val="24"/>
        </w:rPr>
        <w:t xml:space="preserve"> de bairros onde existe a maior concentração da população de camadas mais populares, caracterizados também por </w:t>
      </w:r>
      <w:r>
        <w:rPr>
          <w:rFonts w:ascii="Times New Roman" w:hAnsi="Times New Roman" w:cs="Times New Roman"/>
          <w:sz w:val="24"/>
          <w:szCs w:val="24"/>
        </w:rPr>
        <w:t xml:space="preserve">serem os bairros </w:t>
      </w:r>
      <w:r w:rsidR="001012A9">
        <w:rPr>
          <w:rFonts w:ascii="Times New Roman" w:hAnsi="Times New Roman" w:cs="Times New Roman"/>
          <w:sz w:val="24"/>
          <w:szCs w:val="24"/>
        </w:rPr>
        <w:t xml:space="preserve">com menor infraestrutura disponibilizada </w:t>
      </w:r>
      <w:r>
        <w:rPr>
          <w:rFonts w:ascii="Times New Roman" w:hAnsi="Times New Roman" w:cs="Times New Roman"/>
          <w:sz w:val="24"/>
          <w:szCs w:val="24"/>
        </w:rPr>
        <w:t>e</w:t>
      </w:r>
      <w:r w:rsidR="00875331">
        <w:rPr>
          <w:rFonts w:ascii="Times New Roman" w:hAnsi="Times New Roman" w:cs="Times New Roman"/>
          <w:sz w:val="24"/>
          <w:szCs w:val="24"/>
        </w:rPr>
        <w:t xml:space="preserve"> onde </w:t>
      </w:r>
      <w:r>
        <w:rPr>
          <w:rFonts w:ascii="Times New Roman" w:hAnsi="Times New Roman" w:cs="Times New Roman"/>
          <w:sz w:val="24"/>
          <w:szCs w:val="24"/>
        </w:rPr>
        <w:t>ocorrem, com frequência, o</w:t>
      </w:r>
      <w:r w:rsidR="00237E80">
        <w:rPr>
          <w:rFonts w:ascii="Times New Roman" w:hAnsi="Times New Roman" w:cs="Times New Roman"/>
          <w:sz w:val="24"/>
          <w:szCs w:val="24"/>
        </w:rPr>
        <w:t>s</w:t>
      </w:r>
      <w:r w:rsidR="001012A9">
        <w:rPr>
          <w:rFonts w:ascii="Times New Roman" w:hAnsi="Times New Roman" w:cs="Times New Roman"/>
          <w:sz w:val="24"/>
          <w:szCs w:val="24"/>
        </w:rPr>
        <w:t xml:space="preserve"> </w:t>
      </w:r>
      <w:r w:rsidR="00DA5028">
        <w:rPr>
          <w:rFonts w:ascii="Times New Roman" w:hAnsi="Times New Roman" w:cs="Times New Roman"/>
          <w:sz w:val="24"/>
          <w:szCs w:val="24"/>
        </w:rPr>
        <w:t>principais</w:t>
      </w:r>
      <w:r w:rsidR="00237E80">
        <w:rPr>
          <w:rFonts w:ascii="Times New Roman" w:hAnsi="Times New Roman" w:cs="Times New Roman"/>
          <w:sz w:val="24"/>
          <w:szCs w:val="24"/>
        </w:rPr>
        <w:t xml:space="preserve"> problemas sociais </w:t>
      </w:r>
      <w:r>
        <w:rPr>
          <w:rFonts w:ascii="Times New Roman" w:hAnsi="Times New Roman" w:cs="Times New Roman"/>
          <w:sz w:val="24"/>
          <w:szCs w:val="24"/>
        </w:rPr>
        <w:t>do município</w:t>
      </w:r>
      <w:r w:rsidR="001012A9">
        <w:rPr>
          <w:rFonts w:ascii="Times New Roman" w:hAnsi="Times New Roman" w:cs="Times New Roman"/>
          <w:sz w:val="24"/>
          <w:szCs w:val="24"/>
        </w:rPr>
        <w:t xml:space="preserve">, </w:t>
      </w:r>
      <w:r w:rsidR="00875331">
        <w:rPr>
          <w:rFonts w:ascii="Times New Roman" w:hAnsi="Times New Roman" w:cs="Times New Roman"/>
          <w:sz w:val="24"/>
          <w:szCs w:val="24"/>
        </w:rPr>
        <w:t xml:space="preserve">e, com isso, </w:t>
      </w:r>
      <w:r w:rsidR="00237E80">
        <w:rPr>
          <w:rFonts w:ascii="Times New Roman" w:hAnsi="Times New Roman" w:cs="Times New Roman"/>
          <w:sz w:val="24"/>
          <w:szCs w:val="24"/>
        </w:rPr>
        <w:t xml:space="preserve">os moradores </w:t>
      </w:r>
      <w:r w:rsidR="00875331">
        <w:rPr>
          <w:rFonts w:ascii="Times New Roman" w:hAnsi="Times New Roman" w:cs="Times New Roman"/>
          <w:sz w:val="24"/>
          <w:szCs w:val="24"/>
        </w:rPr>
        <w:t xml:space="preserve">são </w:t>
      </w:r>
      <w:r w:rsidR="001012A9">
        <w:rPr>
          <w:rFonts w:ascii="Times New Roman" w:hAnsi="Times New Roman" w:cs="Times New Roman"/>
          <w:sz w:val="24"/>
          <w:szCs w:val="24"/>
        </w:rPr>
        <w:t xml:space="preserve">expostos </w:t>
      </w:r>
      <w:r w:rsidR="00875331">
        <w:rPr>
          <w:rFonts w:ascii="Times New Roman" w:hAnsi="Times New Roman" w:cs="Times New Roman"/>
          <w:sz w:val="24"/>
          <w:szCs w:val="24"/>
        </w:rPr>
        <w:t>à</w:t>
      </w:r>
      <w:r w:rsidR="001012A9">
        <w:rPr>
          <w:rFonts w:ascii="Times New Roman" w:hAnsi="Times New Roman" w:cs="Times New Roman"/>
          <w:sz w:val="24"/>
          <w:szCs w:val="24"/>
        </w:rPr>
        <w:t xml:space="preserve"> </w:t>
      </w:r>
      <w:r w:rsidR="00237E80">
        <w:rPr>
          <w:rFonts w:ascii="Times New Roman" w:hAnsi="Times New Roman" w:cs="Times New Roman"/>
          <w:sz w:val="24"/>
          <w:szCs w:val="24"/>
        </w:rPr>
        <w:t>maior vulnerabilidade social</w:t>
      </w:r>
      <w:r w:rsidR="002C12AA">
        <w:rPr>
          <w:rFonts w:ascii="Times New Roman" w:hAnsi="Times New Roman" w:cs="Times New Roman"/>
          <w:sz w:val="24"/>
          <w:szCs w:val="24"/>
        </w:rPr>
        <w:t>.</w:t>
      </w:r>
    </w:p>
    <w:p w:rsidR="00237E80" w:rsidRPr="002C12AA" w:rsidRDefault="00237E80" w:rsidP="00237E80">
      <w:pPr>
        <w:spacing w:after="0" w:line="360" w:lineRule="auto"/>
        <w:ind w:firstLine="709"/>
        <w:jc w:val="both"/>
        <w:rPr>
          <w:rFonts w:ascii="Times New Roman" w:hAnsi="Times New Roman" w:cs="Times New Roman"/>
          <w:color w:val="FF0000"/>
          <w:sz w:val="24"/>
          <w:szCs w:val="24"/>
        </w:rPr>
      </w:pPr>
      <w:r w:rsidRPr="002C12AA">
        <w:rPr>
          <w:rFonts w:ascii="Times New Roman" w:hAnsi="Times New Roman" w:cs="Times New Roman"/>
          <w:sz w:val="24"/>
          <w:szCs w:val="24"/>
        </w:rPr>
        <w:t xml:space="preserve">Quanto ao sexo dos beneficiários, 93,5% </w:t>
      </w:r>
      <w:r w:rsidR="00CA1A1A" w:rsidRPr="002C12AA">
        <w:rPr>
          <w:rFonts w:ascii="Times New Roman" w:hAnsi="Times New Roman" w:cs="Times New Roman"/>
          <w:sz w:val="24"/>
          <w:szCs w:val="24"/>
        </w:rPr>
        <w:t xml:space="preserve">são </w:t>
      </w:r>
      <w:r w:rsidRPr="002C12AA">
        <w:rPr>
          <w:rFonts w:ascii="Times New Roman" w:hAnsi="Times New Roman" w:cs="Times New Roman"/>
          <w:sz w:val="24"/>
          <w:szCs w:val="24"/>
        </w:rPr>
        <w:t xml:space="preserve">mulheres e 6,5% homens, sendo um homem no conjunto BJC, dois no conjunto Floresta e dois no conjunto </w:t>
      </w:r>
      <w:r w:rsidR="00CA1A1A" w:rsidRPr="002C12AA">
        <w:rPr>
          <w:rFonts w:ascii="Times New Roman" w:hAnsi="Times New Roman" w:cs="Times New Roman"/>
          <w:sz w:val="24"/>
          <w:szCs w:val="24"/>
        </w:rPr>
        <w:t>CSF</w:t>
      </w:r>
      <w:r w:rsidRPr="002C12AA">
        <w:rPr>
          <w:rFonts w:ascii="Times New Roman" w:hAnsi="Times New Roman" w:cs="Times New Roman"/>
          <w:sz w:val="24"/>
          <w:szCs w:val="24"/>
        </w:rPr>
        <w:t xml:space="preserve">. Esse percentual mais elevado para as mulheres justifica-se pelo fato do programa priorizar as mulheres chefes de família, </w:t>
      </w:r>
      <w:r w:rsidR="00875331">
        <w:rPr>
          <w:rFonts w:ascii="Times New Roman" w:hAnsi="Times New Roman" w:cs="Times New Roman"/>
          <w:sz w:val="24"/>
          <w:szCs w:val="24"/>
        </w:rPr>
        <w:t xml:space="preserve">uma vez que se </w:t>
      </w:r>
      <w:r w:rsidRPr="002C12AA">
        <w:rPr>
          <w:rFonts w:ascii="Times New Roman" w:hAnsi="Times New Roman" w:cs="Times New Roman"/>
          <w:sz w:val="24"/>
          <w:szCs w:val="24"/>
        </w:rPr>
        <w:t>põe em evidência que esse requisito</w:t>
      </w:r>
      <w:r w:rsidR="00624366" w:rsidRPr="002C12AA">
        <w:rPr>
          <w:rStyle w:val="Refdenotaderodap"/>
          <w:rFonts w:ascii="Times New Roman" w:hAnsi="Times New Roman" w:cs="Times New Roman"/>
          <w:sz w:val="24"/>
          <w:szCs w:val="24"/>
        </w:rPr>
        <w:footnoteReference w:id="10"/>
      </w:r>
      <w:r w:rsidRPr="002C12AA">
        <w:rPr>
          <w:rFonts w:ascii="Times New Roman" w:hAnsi="Times New Roman" w:cs="Times New Roman"/>
          <w:sz w:val="24"/>
          <w:szCs w:val="24"/>
        </w:rPr>
        <w:t xml:space="preserve">, legalmente previsto, foi devidamente cumprido na </w:t>
      </w:r>
      <w:proofErr w:type="gramStart"/>
      <w:r w:rsidRPr="002C12AA">
        <w:rPr>
          <w:rFonts w:ascii="Times New Roman" w:hAnsi="Times New Roman" w:cs="Times New Roman"/>
          <w:sz w:val="24"/>
          <w:szCs w:val="24"/>
        </w:rPr>
        <w:t>implementação</w:t>
      </w:r>
      <w:proofErr w:type="gramEnd"/>
      <w:r w:rsidRPr="002C12AA">
        <w:rPr>
          <w:rFonts w:ascii="Times New Roman" w:hAnsi="Times New Roman" w:cs="Times New Roman"/>
          <w:sz w:val="24"/>
          <w:szCs w:val="24"/>
        </w:rPr>
        <w:t xml:space="preserve"> do programa em Viçosa-MG, especificamente no momento da seleção. </w:t>
      </w:r>
    </w:p>
    <w:p w:rsidR="00CA1A1A" w:rsidRDefault="00237E80" w:rsidP="00CA1A1A">
      <w:pPr>
        <w:spacing w:after="0" w:line="360" w:lineRule="auto"/>
        <w:ind w:firstLine="708"/>
        <w:jc w:val="both"/>
        <w:rPr>
          <w:rFonts w:ascii="Times New Roman" w:hAnsi="Times New Roman" w:cs="Times New Roman"/>
          <w:sz w:val="24"/>
          <w:szCs w:val="24"/>
        </w:rPr>
      </w:pPr>
      <w:r w:rsidRPr="002C12AA">
        <w:rPr>
          <w:rFonts w:ascii="Times New Roman" w:hAnsi="Times New Roman" w:cs="Times New Roman"/>
          <w:sz w:val="24"/>
          <w:szCs w:val="24"/>
        </w:rPr>
        <w:t>No que se refere ao estado civil d</w:t>
      </w:r>
      <w:r w:rsidR="00CA1A1A" w:rsidRPr="002C12AA">
        <w:rPr>
          <w:rFonts w:ascii="Times New Roman" w:hAnsi="Times New Roman" w:cs="Times New Roman"/>
          <w:sz w:val="24"/>
          <w:szCs w:val="24"/>
        </w:rPr>
        <w:t>os beneficiários</w:t>
      </w:r>
      <w:r w:rsidR="00875331">
        <w:rPr>
          <w:rFonts w:ascii="Times New Roman" w:hAnsi="Times New Roman" w:cs="Times New Roman"/>
          <w:sz w:val="24"/>
          <w:szCs w:val="24"/>
        </w:rPr>
        <w:t>,</w:t>
      </w:r>
      <w:r w:rsidRPr="002C12AA">
        <w:rPr>
          <w:rFonts w:ascii="Times New Roman" w:hAnsi="Times New Roman" w:cs="Times New Roman"/>
          <w:sz w:val="24"/>
          <w:szCs w:val="24"/>
        </w:rPr>
        <w:t xml:space="preserve"> </w:t>
      </w:r>
      <w:r w:rsidR="002C12AA">
        <w:rPr>
          <w:rFonts w:ascii="Times New Roman" w:hAnsi="Times New Roman" w:cs="Times New Roman"/>
          <w:sz w:val="24"/>
          <w:szCs w:val="24"/>
        </w:rPr>
        <w:t xml:space="preserve">constatou-se que 30,13% </w:t>
      </w:r>
      <w:r w:rsidRPr="009B737A">
        <w:rPr>
          <w:rFonts w:ascii="Times New Roman" w:hAnsi="Times New Roman" w:cs="Times New Roman"/>
          <w:sz w:val="24"/>
          <w:szCs w:val="24"/>
        </w:rPr>
        <w:t>viviam em união estável, 22,</w:t>
      </w:r>
      <w:r w:rsidR="00F04C89">
        <w:rPr>
          <w:rFonts w:ascii="Times New Roman" w:hAnsi="Times New Roman" w:cs="Times New Roman"/>
          <w:sz w:val="24"/>
          <w:szCs w:val="24"/>
        </w:rPr>
        <w:t xml:space="preserve">7% eram mães solteiras, 22,28% </w:t>
      </w:r>
      <w:r w:rsidRPr="009B737A">
        <w:rPr>
          <w:rFonts w:ascii="Times New Roman" w:hAnsi="Times New Roman" w:cs="Times New Roman"/>
          <w:sz w:val="24"/>
          <w:szCs w:val="24"/>
        </w:rPr>
        <w:t>casadas, 19,65% divorciadas ou separadas e 5,24% viúvo</w:t>
      </w:r>
      <w:r w:rsidR="00F04C89">
        <w:rPr>
          <w:rFonts w:ascii="Times New Roman" w:hAnsi="Times New Roman" w:cs="Times New Roman"/>
          <w:sz w:val="24"/>
          <w:szCs w:val="24"/>
        </w:rPr>
        <w:t>s</w:t>
      </w:r>
      <w:r w:rsidRPr="009B737A">
        <w:rPr>
          <w:rFonts w:ascii="Times New Roman" w:hAnsi="Times New Roman" w:cs="Times New Roman"/>
          <w:sz w:val="24"/>
          <w:szCs w:val="24"/>
        </w:rPr>
        <w:t xml:space="preserve"> (a). </w:t>
      </w:r>
      <w:r w:rsidR="00CA1A1A">
        <w:rPr>
          <w:rFonts w:ascii="Times New Roman" w:hAnsi="Times New Roman" w:cs="Times New Roman"/>
          <w:sz w:val="24"/>
          <w:szCs w:val="24"/>
        </w:rPr>
        <w:t xml:space="preserve">Dados que apontam para as novas configurações familiares, tão comuns em qualquer classe social, mas que </w:t>
      </w:r>
      <w:r w:rsidR="008A4F82">
        <w:rPr>
          <w:rFonts w:ascii="Times New Roman" w:hAnsi="Times New Roman" w:cs="Times New Roman"/>
          <w:sz w:val="24"/>
          <w:szCs w:val="24"/>
        </w:rPr>
        <w:t>demonstram</w:t>
      </w:r>
      <w:r w:rsidR="00CA1A1A">
        <w:rPr>
          <w:rFonts w:ascii="Times New Roman" w:hAnsi="Times New Roman" w:cs="Times New Roman"/>
          <w:sz w:val="24"/>
          <w:szCs w:val="24"/>
        </w:rPr>
        <w:t xml:space="preserve"> o </w:t>
      </w:r>
      <w:r w:rsidR="00CA1A1A">
        <w:rPr>
          <w:rFonts w:ascii="Times New Roman" w:hAnsi="Times New Roman" w:cs="Times New Roman"/>
          <w:sz w:val="24"/>
          <w:szCs w:val="24"/>
        </w:rPr>
        <w:lastRenderedPageBreak/>
        <w:t>predomínio de mulheres como chefes de família e</w:t>
      </w:r>
      <w:r w:rsidR="00F04C89">
        <w:rPr>
          <w:rFonts w:ascii="Times New Roman" w:hAnsi="Times New Roman" w:cs="Times New Roman"/>
          <w:sz w:val="24"/>
          <w:szCs w:val="24"/>
        </w:rPr>
        <w:t>,</w:t>
      </w:r>
      <w:r w:rsidR="00CA1A1A">
        <w:rPr>
          <w:rFonts w:ascii="Times New Roman" w:hAnsi="Times New Roman" w:cs="Times New Roman"/>
          <w:sz w:val="24"/>
          <w:szCs w:val="24"/>
        </w:rPr>
        <w:t xml:space="preserve"> muitas vezes sem marido, ou companheiro para ajudá-las.</w:t>
      </w:r>
    </w:p>
    <w:p w:rsidR="00CA1A1A" w:rsidRDefault="00237E80" w:rsidP="00CA1A1A">
      <w:pPr>
        <w:spacing w:after="0" w:line="360" w:lineRule="auto"/>
        <w:ind w:firstLine="708"/>
        <w:jc w:val="both"/>
        <w:rPr>
          <w:rFonts w:ascii="Times New Roman" w:hAnsi="Times New Roman" w:cs="Times New Roman"/>
          <w:sz w:val="24"/>
          <w:szCs w:val="24"/>
        </w:rPr>
      </w:pPr>
      <w:r w:rsidRPr="002C12AA">
        <w:rPr>
          <w:rFonts w:ascii="Times New Roman" w:hAnsi="Times New Roman" w:cs="Times New Roman"/>
          <w:sz w:val="24"/>
          <w:szCs w:val="24"/>
        </w:rPr>
        <w:t xml:space="preserve">Quanto à faixa etária, a amostra é composta por pessoas de idades </w:t>
      </w:r>
      <w:r w:rsidR="00F04C89">
        <w:rPr>
          <w:rFonts w:ascii="Times New Roman" w:hAnsi="Times New Roman" w:cs="Times New Roman"/>
          <w:sz w:val="24"/>
          <w:szCs w:val="24"/>
        </w:rPr>
        <w:t>variadas;</w:t>
      </w:r>
      <w:r w:rsidR="00CA1A1A" w:rsidRPr="002C12AA">
        <w:rPr>
          <w:rFonts w:ascii="Times New Roman" w:hAnsi="Times New Roman" w:cs="Times New Roman"/>
          <w:sz w:val="24"/>
          <w:szCs w:val="24"/>
        </w:rPr>
        <w:t xml:space="preserve"> entretan</w:t>
      </w:r>
      <w:r w:rsidR="00CA1A1A">
        <w:rPr>
          <w:rFonts w:ascii="Times New Roman" w:hAnsi="Times New Roman" w:cs="Times New Roman"/>
          <w:sz w:val="24"/>
          <w:szCs w:val="24"/>
        </w:rPr>
        <w:t>to</w:t>
      </w:r>
      <w:r w:rsidR="002C12AA">
        <w:rPr>
          <w:rFonts w:ascii="Times New Roman" w:hAnsi="Times New Roman" w:cs="Times New Roman"/>
          <w:sz w:val="24"/>
          <w:szCs w:val="24"/>
        </w:rPr>
        <w:t>,</w:t>
      </w:r>
      <w:r w:rsidR="00CA1A1A">
        <w:rPr>
          <w:rFonts w:ascii="Times New Roman" w:hAnsi="Times New Roman" w:cs="Times New Roman"/>
          <w:sz w:val="24"/>
          <w:szCs w:val="24"/>
        </w:rPr>
        <w:t xml:space="preserve"> encontrou-se</w:t>
      </w:r>
      <w:r>
        <w:rPr>
          <w:rFonts w:ascii="Times New Roman" w:hAnsi="Times New Roman" w:cs="Times New Roman"/>
          <w:sz w:val="24"/>
          <w:szCs w:val="24"/>
        </w:rPr>
        <w:t xml:space="preserve"> um predomínio das faixas etárias de pessoas mais jovens, pois 43,35% dos </w:t>
      </w:r>
      <w:r w:rsidR="00F04C89">
        <w:rPr>
          <w:rFonts w:ascii="Times New Roman" w:hAnsi="Times New Roman" w:cs="Times New Roman"/>
          <w:sz w:val="24"/>
          <w:szCs w:val="24"/>
        </w:rPr>
        <w:t>beneficiários possuem entre 18 e</w:t>
      </w:r>
      <w:r>
        <w:rPr>
          <w:rFonts w:ascii="Times New Roman" w:hAnsi="Times New Roman" w:cs="Times New Roman"/>
          <w:sz w:val="24"/>
          <w:szCs w:val="24"/>
        </w:rPr>
        <w:t xml:space="preserve"> 35 anos, 35,68% encontram-se na faixa de 36 a 49 anos e</w:t>
      </w:r>
      <w:r w:rsidR="00F04C89">
        <w:rPr>
          <w:rFonts w:ascii="Times New Roman" w:hAnsi="Times New Roman" w:cs="Times New Roman"/>
          <w:sz w:val="24"/>
          <w:szCs w:val="24"/>
        </w:rPr>
        <w:t>,</w:t>
      </w:r>
      <w:r>
        <w:rPr>
          <w:rFonts w:ascii="Times New Roman" w:hAnsi="Times New Roman" w:cs="Times New Roman"/>
          <w:sz w:val="24"/>
          <w:szCs w:val="24"/>
        </w:rPr>
        <w:t xml:space="preserve"> em menor porcentagem</w:t>
      </w:r>
      <w:r w:rsidR="00F04C89">
        <w:rPr>
          <w:rFonts w:ascii="Times New Roman" w:hAnsi="Times New Roman" w:cs="Times New Roman"/>
          <w:sz w:val="24"/>
          <w:szCs w:val="24"/>
        </w:rPr>
        <w:t>, 20,9</w:t>
      </w:r>
      <w:r w:rsidR="0067024D">
        <w:rPr>
          <w:rFonts w:ascii="Times New Roman" w:hAnsi="Times New Roman" w:cs="Times New Roman"/>
          <w:sz w:val="24"/>
          <w:szCs w:val="24"/>
        </w:rPr>
        <w:t>7% acima de 50 anos. A mé</w:t>
      </w:r>
      <w:r w:rsidR="00F04C89">
        <w:rPr>
          <w:rFonts w:ascii="Times New Roman" w:hAnsi="Times New Roman" w:cs="Times New Roman"/>
          <w:sz w:val="24"/>
          <w:szCs w:val="24"/>
        </w:rPr>
        <w:t xml:space="preserve">dia </w:t>
      </w:r>
      <w:r>
        <w:rPr>
          <w:rFonts w:ascii="Times New Roman" w:hAnsi="Times New Roman" w:cs="Times New Roman"/>
          <w:sz w:val="24"/>
          <w:szCs w:val="24"/>
        </w:rPr>
        <w:t>encontrada entre todos os beneficiários foi de 38 anos, o que reflete o predomínio d</w:t>
      </w:r>
      <w:r w:rsidRPr="005C6131">
        <w:rPr>
          <w:rFonts w:ascii="Times New Roman" w:hAnsi="Times New Roman" w:cs="Times New Roman"/>
          <w:sz w:val="24"/>
          <w:szCs w:val="24"/>
        </w:rPr>
        <w:t>a ocupação dos imóveis por uma população jov</w:t>
      </w:r>
      <w:r w:rsidR="00CA1A1A">
        <w:rPr>
          <w:rFonts w:ascii="Times New Roman" w:hAnsi="Times New Roman" w:cs="Times New Roman"/>
          <w:sz w:val="24"/>
          <w:szCs w:val="24"/>
        </w:rPr>
        <w:t xml:space="preserve">em. </w:t>
      </w:r>
    </w:p>
    <w:p w:rsidR="00237E80" w:rsidRDefault="00F04C89"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se refere </w:t>
      </w:r>
      <w:r w:rsidR="00237E80" w:rsidRPr="002C12AA">
        <w:rPr>
          <w:rFonts w:ascii="Times New Roman" w:hAnsi="Times New Roman" w:cs="Times New Roman"/>
          <w:sz w:val="24"/>
          <w:szCs w:val="24"/>
        </w:rPr>
        <w:t xml:space="preserve">ao nível de escolaridade dos beneficiários, </w:t>
      </w:r>
      <w:r w:rsidR="00624366" w:rsidRPr="002C12AA">
        <w:rPr>
          <w:rFonts w:ascii="Times New Roman" w:hAnsi="Times New Roman" w:cs="Times New Roman"/>
          <w:sz w:val="24"/>
          <w:szCs w:val="24"/>
        </w:rPr>
        <w:t>observa-se o predomínio de uma po</w:t>
      </w:r>
      <w:r w:rsidR="00624366">
        <w:rPr>
          <w:rFonts w:ascii="Times New Roman" w:hAnsi="Times New Roman" w:cs="Times New Roman"/>
          <w:sz w:val="24"/>
          <w:szCs w:val="24"/>
        </w:rPr>
        <w:t xml:space="preserve">pulação com </w:t>
      </w:r>
      <w:r w:rsidR="005535F1">
        <w:rPr>
          <w:rFonts w:ascii="Times New Roman" w:hAnsi="Times New Roman" w:cs="Times New Roman"/>
          <w:sz w:val="24"/>
          <w:szCs w:val="24"/>
        </w:rPr>
        <w:t>baixo nível de escolaridade</w:t>
      </w:r>
      <w:r>
        <w:rPr>
          <w:rFonts w:ascii="Times New Roman" w:hAnsi="Times New Roman" w:cs="Times New Roman"/>
          <w:sz w:val="24"/>
          <w:szCs w:val="24"/>
        </w:rPr>
        <w:t>. A</w:t>
      </w:r>
      <w:r w:rsidR="005535F1">
        <w:rPr>
          <w:rFonts w:ascii="Times New Roman" w:hAnsi="Times New Roman" w:cs="Times New Roman"/>
          <w:sz w:val="24"/>
          <w:szCs w:val="24"/>
        </w:rPr>
        <w:t>penas 1,31% declarou ter nível superi</w:t>
      </w:r>
      <w:r w:rsidR="00DA5028">
        <w:rPr>
          <w:rFonts w:ascii="Times New Roman" w:hAnsi="Times New Roman" w:cs="Times New Roman"/>
          <w:sz w:val="24"/>
          <w:szCs w:val="24"/>
        </w:rPr>
        <w:t>or</w:t>
      </w:r>
      <w:r w:rsidR="005535F1">
        <w:rPr>
          <w:rFonts w:ascii="Times New Roman" w:hAnsi="Times New Roman" w:cs="Times New Roman"/>
          <w:sz w:val="24"/>
          <w:szCs w:val="24"/>
        </w:rPr>
        <w:t xml:space="preserve"> e</w:t>
      </w:r>
      <w:r>
        <w:rPr>
          <w:rFonts w:ascii="Times New Roman" w:hAnsi="Times New Roman" w:cs="Times New Roman"/>
          <w:sz w:val="24"/>
          <w:szCs w:val="24"/>
        </w:rPr>
        <w:t>,</w:t>
      </w:r>
      <w:r w:rsidR="005535F1">
        <w:rPr>
          <w:rFonts w:ascii="Times New Roman" w:hAnsi="Times New Roman" w:cs="Times New Roman"/>
          <w:sz w:val="24"/>
          <w:szCs w:val="24"/>
        </w:rPr>
        <w:t xml:space="preserve"> 6,6% ter nível médio completo. </w:t>
      </w:r>
      <w:r>
        <w:rPr>
          <w:rFonts w:ascii="Times New Roman" w:hAnsi="Times New Roman" w:cs="Times New Roman"/>
          <w:sz w:val="24"/>
          <w:szCs w:val="24"/>
        </w:rPr>
        <w:t>A T</w:t>
      </w:r>
      <w:r w:rsidR="00DA5028">
        <w:rPr>
          <w:rFonts w:ascii="Times New Roman" w:hAnsi="Times New Roman" w:cs="Times New Roman"/>
          <w:sz w:val="24"/>
          <w:szCs w:val="24"/>
        </w:rPr>
        <w:t>abela 1 explicita essa realidade.</w:t>
      </w:r>
    </w:p>
    <w:p w:rsidR="00237E80" w:rsidRPr="00411CE0" w:rsidRDefault="00237E80" w:rsidP="00237E80">
      <w:pPr>
        <w:pStyle w:val="Legenda"/>
        <w:spacing w:after="0"/>
        <w:rPr>
          <w:rFonts w:ascii="Times New Roman" w:hAnsi="Times New Roman" w:cs="Times New Roman"/>
          <w:b w:val="0"/>
          <w:color w:val="auto"/>
          <w:sz w:val="22"/>
          <w:szCs w:val="22"/>
        </w:rPr>
      </w:pPr>
      <w:bookmarkStart w:id="2" w:name="_Toc367800285"/>
      <w:r w:rsidRPr="00411CE0">
        <w:rPr>
          <w:rFonts w:ascii="Times New Roman" w:hAnsi="Times New Roman" w:cs="Times New Roman"/>
          <w:b w:val="0"/>
          <w:color w:val="auto"/>
          <w:sz w:val="22"/>
          <w:szCs w:val="22"/>
        </w:rPr>
        <w:t xml:space="preserve">Tabela </w:t>
      </w:r>
      <w:r w:rsidR="00204A47" w:rsidRPr="00411CE0">
        <w:rPr>
          <w:rFonts w:ascii="Times New Roman" w:hAnsi="Times New Roman" w:cs="Times New Roman"/>
          <w:b w:val="0"/>
          <w:color w:val="auto"/>
          <w:sz w:val="22"/>
          <w:szCs w:val="22"/>
        </w:rPr>
        <w:t>1</w:t>
      </w:r>
      <w:r w:rsidR="0067024D">
        <w:rPr>
          <w:rFonts w:ascii="Times New Roman" w:hAnsi="Times New Roman" w:cs="Times New Roman"/>
          <w:b w:val="0"/>
          <w:color w:val="auto"/>
          <w:sz w:val="22"/>
          <w:szCs w:val="22"/>
        </w:rPr>
        <w:t xml:space="preserve"> </w:t>
      </w:r>
      <w:r w:rsidR="0067024D">
        <w:rPr>
          <w:rFonts w:ascii="Times New Roman" w:eastAsia="Calibri" w:hAnsi="Times New Roman" w:cs="Times New Roman"/>
          <w:color w:val="auto"/>
          <w:sz w:val="20"/>
          <w:szCs w:val="20"/>
        </w:rPr>
        <w:t>–</w:t>
      </w:r>
      <w:r w:rsidRPr="00411CE0">
        <w:rPr>
          <w:rFonts w:ascii="Times New Roman" w:hAnsi="Times New Roman" w:cs="Times New Roman"/>
          <w:b w:val="0"/>
          <w:color w:val="auto"/>
          <w:sz w:val="22"/>
          <w:szCs w:val="22"/>
        </w:rPr>
        <w:t xml:space="preserve"> </w:t>
      </w:r>
      <w:r w:rsidR="00411CE0" w:rsidRPr="00411CE0">
        <w:rPr>
          <w:rFonts w:ascii="Times New Roman" w:hAnsi="Times New Roman" w:cs="Times New Roman"/>
          <w:b w:val="0"/>
          <w:color w:val="auto"/>
          <w:sz w:val="22"/>
          <w:szCs w:val="22"/>
        </w:rPr>
        <w:t>E</w:t>
      </w:r>
      <w:r w:rsidRPr="00411CE0">
        <w:rPr>
          <w:rFonts w:ascii="Times New Roman" w:hAnsi="Times New Roman" w:cs="Times New Roman"/>
          <w:b w:val="0"/>
          <w:color w:val="auto"/>
          <w:sz w:val="22"/>
          <w:szCs w:val="22"/>
        </w:rPr>
        <w:t>scolaridade dos beneficiários pelo total da amostra e por conjunto</w:t>
      </w:r>
      <w:bookmarkEnd w:id="2"/>
      <w:r w:rsidR="00F04C89">
        <w:rPr>
          <w:rFonts w:ascii="Times New Roman" w:hAnsi="Times New Roman" w:cs="Times New Roman"/>
          <w:b w:val="0"/>
          <w:color w:val="auto"/>
          <w:sz w:val="22"/>
          <w:szCs w:val="22"/>
        </w:rPr>
        <w:t xml:space="preserve"> habitacional</w:t>
      </w:r>
    </w:p>
    <w:tbl>
      <w:tblPr>
        <w:tblStyle w:val="Tabelacomgrade"/>
        <w:tblW w:w="0" w:type="auto"/>
        <w:tblBorders>
          <w:left w:val="none" w:sz="0" w:space="0" w:color="auto"/>
          <w:right w:val="none" w:sz="0" w:space="0" w:color="auto"/>
        </w:tblBorders>
        <w:tblLook w:val="04A0"/>
      </w:tblPr>
      <w:tblGrid>
        <w:gridCol w:w="2049"/>
        <w:gridCol w:w="1678"/>
        <w:gridCol w:w="1739"/>
        <w:gridCol w:w="1774"/>
        <w:gridCol w:w="1479"/>
      </w:tblGrid>
      <w:tr w:rsidR="00237E80" w:rsidRPr="00F04C89" w:rsidTr="00114EA2">
        <w:tc>
          <w:tcPr>
            <w:tcW w:w="1953" w:type="dxa"/>
            <w:tcBorders>
              <w:top w:val="single" w:sz="12" w:space="0" w:color="auto"/>
              <w:bottom w:val="single" w:sz="12" w:space="0" w:color="auto"/>
            </w:tcBorders>
          </w:tcPr>
          <w:p w:rsidR="00237E80" w:rsidRPr="00F04C89" w:rsidRDefault="00237E80" w:rsidP="00114EA2">
            <w:pPr>
              <w:jc w:val="both"/>
              <w:rPr>
                <w:rFonts w:ascii="Times New Roman" w:hAnsi="Times New Roman" w:cs="Times New Roman"/>
                <w:sz w:val="24"/>
                <w:szCs w:val="24"/>
              </w:rPr>
            </w:pPr>
            <w:r w:rsidRPr="00F04C89">
              <w:rPr>
                <w:rFonts w:ascii="Times New Roman" w:hAnsi="Times New Roman" w:cs="Times New Roman"/>
                <w:sz w:val="24"/>
                <w:szCs w:val="24"/>
              </w:rPr>
              <w:t>Escolaridade/Conj.</w:t>
            </w:r>
          </w:p>
          <w:p w:rsidR="00237E80" w:rsidRPr="00F04C89" w:rsidRDefault="00237E80" w:rsidP="00114EA2">
            <w:pPr>
              <w:jc w:val="both"/>
              <w:rPr>
                <w:rFonts w:ascii="Times New Roman" w:hAnsi="Times New Roman" w:cs="Times New Roman"/>
                <w:sz w:val="24"/>
                <w:szCs w:val="24"/>
              </w:rPr>
            </w:pPr>
          </w:p>
        </w:tc>
        <w:tc>
          <w:tcPr>
            <w:tcW w:w="1709" w:type="dxa"/>
            <w:tcBorders>
              <w:top w:val="single" w:sz="12" w:space="0" w:color="auto"/>
              <w:bottom w:val="single" w:sz="12" w:space="0" w:color="auto"/>
            </w:tcBorders>
          </w:tcPr>
          <w:p w:rsidR="00237E80" w:rsidRPr="00F04C89" w:rsidRDefault="00237E80" w:rsidP="00114EA2">
            <w:pPr>
              <w:jc w:val="both"/>
              <w:rPr>
                <w:rFonts w:ascii="Times New Roman" w:hAnsi="Times New Roman" w:cs="Times New Roman"/>
                <w:sz w:val="24"/>
                <w:szCs w:val="24"/>
              </w:rPr>
            </w:pPr>
            <w:r w:rsidRPr="00F04C89">
              <w:rPr>
                <w:rFonts w:ascii="Times New Roman" w:hAnsi="Times New Roman" w:cs="Times New Roman"/>
                <w:sz w:val="24"/>
                <w:szCs w:val="24"/>
              </w:rPr>
              <w:t>BJC</w:t>
            </w:r>
            <w:r w:rsidR="00F04C89">
              <w:rPr>
                <w:rFonts w:ascii="Times New Roman" w:hAnsi="Times New Roman" w:cs="Times New Roman"/>
                <w:sz w:val="24"/>
                <w:szCs w:val="24"/>
              </w:rPr>
              <w:t xml:space="preserve"> %</w:t>
            </w:r>
          </w:p>
        </w:tc>
        <w:tc>
          <w:tcPr>
            <w:tcW w:w="1761" w:type="dxa"/>
            <w:tcBorders>
              <w:top w:val="single" w:sz="12" w:space="0" w:color="auto"/>
              <w:bottom w:val="single" w:sz="12" w:space="0" w:color="auto"/>
            </w:tcBorders>
          </w:tcPr>
          <w:p w:rsidR="00237E80" w:rsidRPr="00F04C89" w:rsidRDefault="00237E80" w:rsidP="00114EA2">
            <w:pPr>
              <w:jc w:val="both"/>
              <w:rPr>
                <w:rFonts w:ascii="Times New Roman" w:hAnsi="Times New Roman" w:cs="Times New Roman"/>
                <w:sz w:val="24"/>
                <w:szCs w:val="24"/>
              </w:rPr>
            </w:pPr>
            <w:r w:rsidRPr="00F04C89">
              <w:rPr>
                <w:rFonts w:ascii="Times New Roman" w:hAnsi="Times New Roman" w:cs="Times New Roman"/>
                <w:sz w:val="24"/>
                <w:szCs w:val="24"/>
              </w:rPr>
              <w:t>Floresta</w:t>
            </w:r>
            <w:r w:rsidR="00F04C89">
              <w:rPr>
                <w:rFonts w:ascii="Times New Roman" w:hAnsi="Times New Roman" w:cs="Times New Roman"/>
                <w:sz w:val="24"/>
                <w:szCs w:val="24"/>
              </w:rPr>
              <w:t xml:space="preserve"> %</w:t>
            </w:r>
          </w:p>
        </w:tc>
        <w:tc>
          <w:tcPr>
            <w:tcW w:w="1798" w:type="dxa"/>
            <w:tcBorders>
              <w:top w:val="single" w:sz="12" w:space="0" w:color="auto"/>
              <w:bottom w:val="single" w:sz="12" w:space="0" w:color="auto"/>
            </w:tcBorders>
          </w:tcPr>
          <w:p w:rsidR="00237E80" w:rsidRPr="00F04C89" w:rsidRDefault="00C41C2C" w:rsidP="00C41C2C">
            <w:pPr>
              <w:jc w:val="both"/>
              <w:rPr>
                <w:rFonts w:ascii="Times New Roman" w:hAnsi="Times New Roman" w:cs="Times New Roman"/>
                <w:sz w:val="24"/>
                <w:szCs w:val="24"/>
              </w:rPr>
            </w:pPr>
            <w:r w:rsidRPr="00F04C89">
              <w:rPr>
                <w:rFonts w:ascii="Times New Roman" w:hAnsi="Times New Roman" w:cs="Times New Roman"/>
                <w:sz w:val="24"/>
                <w:szCs w:val="24"/>
              </w:rPr>
              <w:t>César Santana Filho</w:t>
            </w:r>
            <w:r w:rsidR="00F04C89">
              <w:rPr>
                <w:rFonts w:ascii="Times New Roman" w:hAnsi="Times New Roman" w:cs="Times New Roman"/>
                <w:sz w:val="24"/>
                <w:szCs w:val="24"/>
              </w:rPr>
              <w:t xml:space="preserve"> %</w:t>
            </w:r>
          </w:p>
        </w:tc>
        <w:tc>
          <w:tcPr>
            <w:tcW w:w="1499" w:type="dxa"/>
            <w:tcBorders>
              <w:top w:val="single" w:sz="12" w:space="0" w:color="auto"/>
              <w:bottom w:val="single" w:sz="12" w:space="0" w:color="auto"/>
            </w:tcBorders>
          </w:tcPr>
          <w:p w:rsidR="00237E80" w:rsidRPr="00F04C89" w:rsidRDefault="00237E80" w:rsidP="00114EA2">
            <w:pPr>
              <w:jc w:val="both"/>
              <w:rPr>
                <w:rFonts w:ascii="Times New Roman" w:hAnsi="Times New Roman" w:cs="Times New Roman"/>
                <w:sz w:val="24"/>
                <w:szCs w:val="24"/>
              </w:rPr>
            </w:pPr>
            <w:r w:rsidRPr="00F04C89">
              <w:rPr>
                <w:rFonts w:ascii="Times New Roman" w:hAnsi="Times New Roman" w:cs="Times New Roman"/>
                <w:sz w:val="24"/>
                <w:szCs w:val="24"/>
              </w:rPr>
              <w:t>Todos</w:t>
            </w:r>
            <w:r w:rsidR="00F04C89">
              <w:rPr>
                <w:rFonts w:ascii="Times New Roman" w:hAnsi="Times New Roman" w:cs="Times New Roman"/>
                <w:sz w:val="24"/>
                <w:szCs w:val="24"/>
              </w:rPr>
              <w:t xml:space="preserve"> %</w:t>
            </w:r>
          </w:p>
        </w:tc>
      </w:tr>
      <w:tr w:rsidR="00237E80" w:rsidRPr="000332F0" w:rsidTr="00114EA2">
        <w:tc>
          <w:tcPr>
            <w:tcW w:w="1953" w:type="dxa"/>
            <w:tcBorders>
              <w:top w:val="single" w:sz="12" w:space="0" w:color="auto"/>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Analfabeto</w:t>
            </w:r>
          </w:p>
        </w:tc>
        <w:tc>
          <w:tcPr>
            <w:tcW w:w="1709" w:type="dxa"/>
            <w:tcBorders>
              <w:top w:val="single" w:sz="12" w:space="0" w:color="auto"/>
            </w:tcBorders>
          </w:tcPr>
          <w:p w:rsidR="00237E80" w:rsidRPr="000332F0" w:rsidRDefault="00F04C89" w:rsidP="00114EA2">
            <w:pPr>
              <w:jc w:val="both"/>
              <w:rPr>
                <w:rFonts w:ascii="Times New Roman" w:hAnsi="Times New Roman" w:cs="Times New Roman"/>
                <w:sz w:val="24"/>
                <w:szCs w:val="24"/>
              </w:rPr>
            </w:pPr>
            <w:r>
              <w:rPr>
                <w:rFonts w:ascii="Times New Roman" w:hAnsi="Times New Roman" w:cs="Times New Roman"/>
                <w:sz w:val="24"/>
                <w:szCs w:val="24"/>
              </w:rPr>
              <w:t>13,3</w:t>
            </w:r>
          </w:p>
        </w:tc>
        <w:tc>
          <w:tcPr>
            <w:tcW w:w="1761" w:type="dxa"/>
            <w:tcBorders>
              <w:top w:val="single" w:sz="12" w:space="0" w:color="auto"/>
            </w:tcBorders>
          </w:tcPr>
          <w:p w:rsidR="00237E80" w:rsidRPr="000332F0" w:rsidRDefault="00F04C89" w:rsidP="00114EA2">
            <w:pPr>
              <w:jc w:val="both"/>
              <w:rPr>
                <w:rFonts w:ascii="Times New Roman" w:hAnsi="Times New Roman" w:cs="Times New Roman"/>
                <w:sz w:val="24"/>
                <w:szCs w:val="24"/>
              </w:rPr>
            </w:pPr>
            <w:r>
              <w:rPr>
                <w:rFonts w:ascii="Times New Roman" w:hAnsi="Times New Roman" w:cs="Times New Roman"/>
                <w:sz w:val="24"/>
                <w:szCs w:val="24"/>
              </w:rPr>
              <w:t>5,6</w:t>
            </w:r>
          </w:p>
        </w:tc>
        <w:tc>
          <w:tcPr>
            <w:tcW w:w="1798" w:type="dxa"/>
            <w:tcBorders>
              <w:top w:val="single" w:sz="12" w:space="0" w:color="auto"/>
            </w:tcBorders>
          </w:tcPr>
          <w:p w:rsidR="00237E80" w:rsidRPr="000332F0" w:rsidRDefault="00F04C89" w:rsidP="00114EA2">
            <w:pPr>
              <w:jc w:val="both"/>
              <w:rPr>
                <w:rFonts w:ascii="Times New Roman" w:hAnsi="Times New Roman" w:cs="Times New Roman"/>
                <w:sz w:val="24"/>
                <w:szCs w:val="24"/>
              </w:rPr>
            </w:pPr>
            <w:r>
              <w:rPr>
                <w:rFonts w:ascii="Times New Roman" w:hAnsi="Times New Roman" w:cs="Times New Roman"/>
                <w:sz w:val="24"/>
                <w:szCs w:val="24"/>
              </w:rPr>
              <w:t>3,6</w:t>
            </w:r>
          </w:p>
        </w:tc>
        <w:tc>
          <w:tcPr>
            <w:tcW w:w="1499" w:type="dxa"/>
            <w:tcBorders>
              <w:top w:val="single" w:sz="12" w:space="0" w:color="auto"/>
            </w:tcBorders>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7,9</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Fundamental incom</w:t>
            </w:r>
            <w:r>
              <w:rPr>
                <w:rFonts w:ascii="Times New Roman" w:hAnsi="Times New Roman" w:cs="Times New Roman"/>
                <w:sz w:val="24"/>
                <w:szCs w:val="24"/>
              </w:rPr>
              <w:t xml:space="preserve">pleto </w:t>
            </w:r>
            <w:r w:rsidR="00F04C89">
              <w:rPr>
                <w:rFonts w:ascii="Times New Roman" w:hAnsi="Times New Roman" w:cs="Times New Roman"/>
                <w:sz w:val="24"/>
                <w:szCs w:val="24"/>
              </w:rPr>
              <w:t>(</w:t>
            </w:r>
            <w:r>
              <w:rPr>
                <w:rFonts w:ascii="Times New Roman" w:hAnsi="Times New Roman" w:cs="Times New Roman"/>
                <w:sz w:val="24"/>
                <w:szCs w:val="24"/>
              </w:rPr>
              <w:t>4ª sé</w:t>
            </w:r>
            <w:r w:rsidRPr="000332F0">
              <w:rPr>
                <w:rFonts w:ascii="Times New Roman" w:hAnsi="Times New Roman" w:cs="Times New Roman"/>
                <w:sz w:val="24"/>
                <w:szCs w:val="24"/>
              </w:rPr>
              <w:t>rie</w:t>
            </w:r>
            <w:r w:rsidR="00F04C89">
              <w:rPr>
                <w:rFonts w:ascii="Times New Roman" w:hAnsi="Times New Roman" w:cs="Times New Roman"/>
                <w:sz w:val="24"/>
                <w:szCs w:val="24"/>
              </w:rPr>
              <w:t>)</w:t>
            </w:r>
          </w:p>
        </w:tc>
        <w:tc>
          <w:tcPr>
            <w:tcW w:w="1709"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16,7</w:t>
            </w:r>
          </w:p>
        </w:tc>
        <w:tc>
          <w:tcPr>
            <w:tcW w:w="1761"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27,8</w:t>
            </w:r>
          </w:p>
        </w:tc>
        <w:tc>
          <w:tcPr>
            <w:tcW w:w="1798"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25</w:t>
            </w:r>
          </w:p>
        </w:tc>
        <w:tc>
          <w:tcPr>
            <w:tcW w:w="1499" w:type="dxa"/>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22,4</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Fundamental completo</w:t>
            </w:r>
            <w:r>
              <w:rPr>
                <w:rFonts w:ascii="Times New Roman" w:hAnsi="Times New Roman" w:cs="Times New Roman"/>
                <w:sz w:val="24"/>
                <w:szCs w:val="24"/>
              </w:rPr>
              <w:t xml:space="preserve"> </w:t>
            </w:r>
            <w:r w:rsidR="00F04C89">
              <w:rPr>
                <w:rFonts w:ascii="Times New Roman" w:hAnsi="Times New Roman" w:cs="Times New Roman"/>
                <w:sz w:val="24"/>
                <w:szCs w:val="24"/>
              </w:rPr>
              <w:t>(</w:t>
            </w:r>
            <w:r>
              <w:rPr>
                <w:rFonts w:ascii="Times New Roman" w:hAnsi="Times New Roman" w:cs="Times New Roman"/>
                <w:sz w:val="24"/>
                <w:szCs w:val="24"/>
              </w:rPr>
              <w:t>4ª sé</w:t>
            </w:r>
            <w:r w:rsidRPr="000332F0">
              <w:rPr>
                <w:rFonts w:ascii="Times New Roman" w:hAnsi="Times New Roman" w:cs="Times New Roman"/>
                <w:sz w:val="24"/>
                <w:szCs w:val="24"/>
              </w:rPr>
              <w:t>rie</w:t>
            </w:r>
            <w:r w:rsidR="00F04C89">
              <w:rPr>
                <w:rFonts w:ascii="Times New Roman" w:hAnsi="Times New Roman" w:cs="Times New Roman"/>
                <w:sz w:val="24"/>
                <w:szCs w:val="24"/>
              </w:rPr>
              <w:t>)</w:t>
            </w:r>
          </w:p>
        </w:tc>
        <w:tc>
          <w:tcPr>
            <w:tcW w:w="1709"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26,7</w:t>
            </w:r>
          </w:p>
        </w:tc>
        <w:tc>
          <w:tcPr>
            <w:tcW w:w="1761"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22,2</w:t>
            </w:r>
          </w:p>
        </w:tc>
        <w:tc>
          <w:tcPr>
            <w:tcW w:w="1798"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21,4</w:t>
            </w:r>
          </w:p>
        </w:tc>
        <w:tc>
          <w:tcPr>
            <w:tcW w:w="1499" w:type="dxa"/>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23,59</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 xml:space="preserve">Fundamental incompleto </w:t>
            </w:r>
            <w:r w:rsidR="00F04C89">
              <w:rPr>
                <w:rFonts w:ascii="Times New Roman" w:hAnsi="Times New Roman" w:cs="Times New Roman"/>
                <w:sz w:val="24"/>
                <w:szCs w:val="24"/>
              </w:rPr>
              <w:t>(</w:t>
            </w:r>
            <w:r w:rsidRPr="000332F0">
              <w:rPr>
                <w:rFonts w:ascii="Times New Roman" w:hAnsi="Times New Roman" w:cs="Times New Roman"/>
                <w:sz w:val="24"/>
                <w:szCs w:val="24"/>
              </w:rPr>
              <w:t>8ª s</w:t>
            </w:r>
            <w:r>
              <w:rPr>
                <w:rFonts w:ascii="Times New Roman" w:hAnsi="Times New Roman" w:cs="Times New Roman"/>
                <w:sz w:val="24"/>
                <w:szCs w:val="24"/>
              </w:rPr>
              <w:t>é</w:t>
            </w:r>
            <w:r w:rsidRPr="000332F0">
              <w:rPr>
                <w:rFonts w:ascii="Times New Roman" w:hAnsi="Times New Roman" w:cs="Times New Roman"/>
                <w:sz w:val="24"/>
                <w:szCs w:val="24"/>
              </w:rPr>
              <w:t>rie</w:t>
            </w:r>
            <w:r w:rsidR="00F04C89">
              <w:rPr>
                <w:rFonts w:ascii="Times New Roman" w:hAnsi="Times New Roman" w:cs="Times New Roman"/>
                <w:sz w:val="24"/>
                <w:szCs w:val="24"/>
              </w:rPr>
              <w:t>)</w:t>
            </w:r>
          </w:p>
        </w:tc>
        <w:tc>
          <w:tcPr>
            <w:tcW w:w="1709"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16,7</w:t>
            </w:r>
          </w:p>
        </w:tc>
        <w:tc>
          <w:tcPr>
            <w:tcW w:w="1761"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33,3</w:t>
            </w:r>
          </w:p>
        </w:tc>
        <w:tc>
          <w:tcPr>
            <w:tcW w:w="1798"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21,4</w:t>
            </w:r>
          </w:p>
        </w:tc>
        <w:tc>
          <w:tcPr>
            <w:tcW w:w="1499" w:type="dxa"/>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22,4</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 xml:space="preserve">Fundamental completo </w:t>
            </w:r>
            <w:r w:rsidR="00F04C89">
              <w:rPr>
                <w:rFonts w:ascii="Times New Roman" w:hAnsi="Times New Roman" w:cs="Times New Roman"/>
                <w:sz w:val="24"/>
                <w:szCs w:val="24"/>
              </w:rPr>
              <w:t>(</w:t>
            </w:r>
            <w:r>
              <w:rPr>
                <w:rFonts w:ascii="Times New Roman" w:hAnsi="Times New Roman" w:cs="Times New Roman"/>
                <w:sz w:val="24"/>
                <w:szCs w:val="24"/>
              </w:rPr>
              <w:t>8ª sé</w:t>
            </w:r>
            <w:r w:rsidRPr="000332F0">
              <w:rPr>
                <w:rFonts w:ascii="Times New Roman" w:hAnsi="Times New Roman" w:cs="Times New Roman"/>
                <w:sz w:val="24"/>
                <w:szCs w:val="24"/>
              </w:rPr>
              <w:t>rie</w:t>
            </w:r>
            <w:r w:rsidR="00F04C89">
              <w:rPr>
                <w:rFonts w:ascii="Times New Roman" w:hAnsi="Times New Roman" w:cs="Times New Roman"/>
                <w:sz w:val="24"/>
                <w:szCs w:val="24"/>
              </w:rPr>
              <w:t>)</w:t>
            </w:r>
          </w:p>
        </w:tc>
        <w:tc>
          <w:tcPr>
            <w:tcW w:w="1709"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16,7</w:t>
            </w:r>
          </w:p>
        </w:tc>
        <w:tc>
          <w:tcPr>
            <w:tcW w:w="1761" w:type="dxa"/>
          </w:tcPr>
          <w:p w:rsidR="00237E80" w:rsidRPr="000332F0" w:rsidRDefault="00237E80" w:rsidP="00114EA2">
            <w:pPr>
              <w:jc w:val="both"/>
              <w:rPr>
                <w:rFonts w:ascii="Times New Roman" w:hAnsi="Times New Roman" w:cs="Times New Roman"/>
                <w:sz w:val="24"/>
                <w:szCs w:val="24"/>
              </w:rPr>
            </w:pPr>
          </w:p>
        </w:tc>
        <w:tc>
          <w:tcPr>
            <w:tcW w:w="1798" w:type="dxa"/>
          </w:tcPr>
          <w:p w:rsidR="00237E80" w:rsidRPr="000332F0" w:rsidRDefault="00F04C89" w:rsidP="00114EA2">
            <w:pPr>
              <w:jc w:val="both"/>
              <w:rPr>
                <w:rFonts w:ascii="Times New Roman" w:hAnsi="Times New Roman" w:cs="Times New Roman"/>
                <w:sz w:val="24"/>
                <w:szCs w:val="24"/>
              </w:rPr>
            </w:pPr>
            <w:r>
              <w:rPr>
                <w:rFonts w:ascii="Times New Roman" w:hAnsi="Times New Roman" w:cs="Times New Roman"/>
                <w:sz w:val="24"/>
                <w:szCs w:val="24"/>
              </w:rPr>
              <w:t>3,6</w:t>
            </w:r>
          </w:p>
        </w:tc>
        <w:tc>
          <w:tcPr>
            <w:tcW w:w="1499" w:type="dxa"/>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7,9</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Médio incompleto</w:t>
            </w:r>
          </w:p>
        </w:tc>
        <w:tc>
          <w:tcPr>
            <w:tcW w:w="1709" w:type="dxa"/>
          </w:tcPr>
          <w:p w:rsidR="00237E80" w:rsidRPr="000332F0" w:rsidRDefault="00F04C89" w:rsidP="00114EA2">
            <w:pPr>
              <w:jc w:val="both"/>
              <w:rPr>
                <w:rFonts w:ascii="Times New Roman" w:hAnsi="Times New Roman" w:cs="Times New Roman"/>
                <w:sz w:val="24"/>
                <w:szCs w:val="24"/>
              </w:rPr>
            </w:pPr>
            <w:r>
              <w:rPr>
                <w:rFonts w:ascii="Times New Roman" w:hAnsi="Times New Roman" w:cs="Times New Roman"/>
                <w:sz w:val="24"/>
                <w:szCs w:val="24"/>
              </w:rPr>
              <w:t>3,3</w:t>
            </w:r>
          </w:p>
        </w:tc>
        <w:tc>
          <w:tcPr>
            <w:tcW w:w="1761"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11,1</w:t>
            </w:r>
          </w:p>
        </w:tc>
        <w:tc>
          <w:tcPr>
            <w:tcW w:w="1798"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10,7</w:t>
            </w:r>
          </w:p>
        </w:tc>
        <w:tc>
          <w:tcPr>
            <w:tcW w:w="1499" w:type="dxa"/>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7,9</w:t>
            </w:r>
          </w:p>
        </w:tc>
      </w:tr>
      <w:tr w:rsidR="00237E80" w:rsidRPr="000332F0" w:rsidTr="00114EA2">
        <w:tc>
          <w:tcPr>
            <w:tcW w:w="1953"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Médio completo</w:t>
            </w:r>
          </w:p>
        </w:tc>
        <w:tc>
          <w:tcPr>
            <w:tcW w:w="1709"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3,3</w:t>
            </w:r>
          </w:p>
        </w:tc>
        <w:tc>
          <w:tcPr>
            <w:tcW w:w="1761" w:type="dxa"/>
          </w:tcPr>
          <w:p w:rsidR="00237E80" w:rsidRPr="000332F0" w:rsidRDefault="00237E80" w:rsidP="00114EA2">
            <w:pPr>
              <w:jc w:val="both"/>
              <w:rPr>
                <w:rFonts w:ascii="Times New Roman" w:hAnsi="Times New Roman" w:cs="Times New Roman"/>
                <w:sz w:val="24"/>
                <w:szCs w:val="24"/>
              </w:rPr>
            </w:pPr>
          </w:p>
        </w:tc>
        <w:tc>
          <w:tcPr>
            <w:tcW w:w="1798" w:type="dxa"/>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14,3</w:t>
            </w:r>
          </w:p>
        </w:tc>
        <w:tc>
          <w:tcPr>
            <w:tcW w:w="1499" w:type="dxa"/>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6,6</w:t>
            </w:r>
          </w:p>
        </w:tc>
      </w:tr>
      <w:tr w:rsidR="00237E80" w:rsidRPr="000332F0" w:rsidTr="00114EA2">
        <w:tc>
          <w:tcPr>
            <w:tcW w:w="1953" w:type="dxa"/>
            <w:tcBorders>
              <w:bottom w:val="single" w:sz="12" w:space="0" w:color="auto"/>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Ensino superior</w:t>
            </w:r>
          </w:p>
        </w:tc>
        <w:tc>
          <w:tcPr>
            <w:tcW w:w="1709" w:type="dxa"/>
            <w:tcBorders>
              <w:bottom w:val="single" w:sz="12" w:space="0" w:color="auto"/>
            </w:tcBorders>
          </w:tcPr>
          <w:p w:rsidR="00237E80" w:rsidRPr="000332F0" w:rsidRDefault="00237E80" w:rsidP="00F04C89">
            <w:pPr>
              <w:jc w:val="both"/>
              <w:rPr>
                <w:rFonts w:ascii="Times New Roman" w:hAnsi="Times New Roman" w:cs="Times New Roman"/>
                <w:sz w:val="24"/>
                <w:szCs w:val="24"/>
              </w:rPr>
            </w:pPr>
            <w:r w:rsidRPr="000332F0">
              <w:rPr>
                <w:rFonts w:ascii="Times New Roman" w:hAnsi="Times New Roman" w:cs="Times New Roman"/>
                <w:sz w:val="24"/>
                <w:szCs w:val="24"/>
              </w:rPr>
              <w:t>3,3</w:t>
            </w:r>
          </w:p>
        </w:tc>
        <w:tc>
          <w:tcPr>
            <w:tcW w:w="1761" w:type="dxa"/>
            <w:tcBorders>
              <w:bottom w:val="single" w:sz="12" w:space="0" w:color="auto"/>
            </w:tcBorders>
          </w:tcPr>
          <w:p w:rsidR="00237E80" w:rsidRPr="000332F0" w:rsidRDefault="00237E80" w:rsidP="00114EA2">
            <w:pPr>
              <w:jc w:val="both"/>
              <w:rPr>
                <w:rFonts w:ascii="Times New Roman" w:hAnsi="Times New Roman" w:cs="Times New Roman"/>
                <w:sz w:val="24"/>
                <w:szCs w:val="24"/>
              </w:rPr>
            </w:pPr>
          </w:p>
        </w:tc>
        <w:tc>
          <w:tcPr>
            <w:tcW w:w="1798" w:type="dxa"/>
            <w:tcBorders>
              <w:bottom w:val="single" w:sz="12" w:space="0" w:color="auto"/>
            </w:tcBorders>
          </w:tcPr>
          <w:p w:rsidR="00237E80" w:rsidRPr="000332F0" w:rsidRDefault="00237E80" w:rsidP="00114EA2">
            <w:pPr>
              <w:jc w:val="both"/>
              <w:rPr>
                <w:rFonts w:ascii="Times New Roman" w:hAnsi="Times New Roman" w:cs="Times New Roman"/>
                <w:sz w:val="24"/>
                <w:szCs w:val="24"/>
              </w:rPr>
            </w:pPr>
          </w:p>
        </w:tc>
        <w:tc>
          <w:tcPr>
            <w:tcW w:w="1499" w:type="dxa"/>
            <w:tcBorders>
              <w:bottom w:val="single" w:sz="12" w:space="0" w:color="auto"/>
            </w:tcBorders>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1,31</w:t>
            </w:r>
          </w:p>
        </w:tc>
      </w:tr>
      <w:tr w:rsidR="00237E80" w:rsidRPr="000332F0" w:rsidTr="00114EA2">
        <w:tc>
          <w:tcPr>
            <w:tcW w:w="1953" w:type="dxa"/>
            <w:tcBorders>
              <w:top w:val="single" w:sz="12" w:space="0" w:color="auto"/>
              <w:bottom w:val="single" w:sz="12" w:space="0" w:color="auto"/>
            </w:tcBorders>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Total</w:t>
            </w:r>
          </w:p>
        </w:tc>
        <w:tc>
          <w:tcPr>
            <w:tcW w:w="1709" w:type="dxa"/>
            <w:tcBorders>
              <w:top w:val="single" w:sz="12" w:space="0" w:color="auto"/>
              <w:bottom w:val="single" w:sz="12" w:space="0" w:color="auto"/>
            </w:tcBorders>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100</w:t>
            </w:r>
          </w:p>
        </w:tc>
        <w:tc>
          <w:tcPr>
            <w:tcW w:w="1761" w:type="dxa"/>
            <w:tcBorders>
              <w:top w:val="single" w:sz="12" w:space="0" w:color="auto"/>
              <w:bottom w:val="single" w:sz="12" w:space="0" w:color="auto"/>
            </w:tcBorders>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100</w:t>
            </w:r>
          </w:p>
        </w:tc>
        <w:tc>
          <w:tcPr>
            <w:tcW w:w="1798" w:type="dxa"/>
            <w:tcBorders>
              <w:top w:val="single" w:sz="12" w:space="0" w:color="auto"/>
              <w:bottom w:val="single" w:sz="12" w:space="0" w:color="auto"/>
            </w:tcBorders>
          </w:tcPr>
          <w:p w:rsidR="00237E80" w:rsidRPr="000332F0" w:rsidRDefault="00237E80" w:rsidP="00F04C89">
            <w:pPr>
              <w:jc w:val="both"/>
              <w:rPr>
                <w:rFonts w:ascii="Times New Roman" w:hAnsi="Times New Roman" w:cs="Times New Roman"/>
                <w:sz w:val="24"/>
                <w:szCs w:val="24"/>
              </w:rPr>
            </w:pPr>
            <w:r>
              <w:rPr>
                <w:rFonts w:ascii="Times New Roman" w:hAnsi="Times New Roman" w:cs="Times New Roman"/>
                <w:sz w:val="24"/>
                <w:szCs w:val="24"/>
              </w:rPr>
              <w:t>100</w:t>
            </w:r>
          </w:p>
        </w:tc>
        <w:tc>
          <w:tcPr>
            <w:tcW w:w="1499" w:type="dxa"/>
            <w:tcBorders>
              <w:top w:val="single" w:sz="12" w:space="0" w:color="auto"/>
              <w:bottom w:val="single" w:sz="12" w:space="0" w:color="auto"/>
            </w:tcBorders>
          </w:tcPr>
          <w:p w:rsidR="00237E80" w:rsidRDefault="00F04C89" w:rsidP="00114EA2">
            <w:pPr>
              <w:jc w:val="both"/>
              <w:rPr>
                <w:rFonts w:ascii="Times New Roman" w:hAnsi="Times New Roman" w:cs="Times New Roman"/>
                <w:sz w:val="24"/>
                <w:szCs w:val="24"/>
              </w:rPr>
            </w:pPr>
            <w:r>
              <w:rPr>
                <w:rFonts w:ascii="Times New Roman" w:hAnsi="Times New Roman" w:cs="Times New Roman"/>
                <w:sz w:val="24"/>
                <w:szCs w:val="24"/>
              </w:rPr>
              <w:t>100</w:t>
            </w:r>
          </w:p>
        </w:tc>
      </w:tr>
    </w:tbl>
    <w:p w:rsidR="00237E80" w:rsidRPr="000332F0" w:rsidRDefault="00237E80" w:rsidP="00237E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Dados </w:t>
      </w:r>
      <w:r w:rsidR="00F04C89">
        <w:rPr>
          <w:rFonts w:ascii="Times New Roman" w:hAnsi="Times New Roman" w:cs="Times New Roman"/>
          <w:sz w:val="24"/>
          <w:szCs w:val="24"/>
        </w:rPr>
        <w:t xml:space="preserve">da </w:t>
      </w:r>
      <w:r>
        <w:rPr>
          <w:rFonts w:ascii="Times New Roman" w:hAnsi="Times New Roman" w:cs="Times New Roman"/>
          <w:sz w:val="24"/>
          <w:szCs w:val="24"/>
        </w:rPr>
        <w:t xml:space="preserve">pesquisa </w:t>
      </w:r>
      <w:r w:rsidR="00F04C89">
        <w:rPr>
          <w:rFonts w:ascii="Times New Roman" w:hAnsi="Times New Roman" w:cs="Times New Roman"/>
          <w:sz w:val="24"/>
          <w:szCs w:val="24"/>
        </w:rPr>
        <w:t xml:space="preserve">de </w:t>
      </w:r>
      <w:r>
        <w:rPr>
          <w:rFonts w:ascii="Times New Roman" w:hAnsi="Times New Roman" w:cs="Times New Roman"/>
          <w:sz w:val="24"/>
          <w:szCs w:val="24"/>
        </w:rPr>
        <w:t>2013.</w:t>
      </w:r>
    </w:p>
    <w:p w:rsidR="00DA5028" w:rsidRDefault="00F04C89"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números apresentados na T</w:t>
      </w:r>
      <w:r w:rsidR="00DA5028">
        <w:rPr>
          <w:rFonts w:ascii="Times New Roman" w:hAnsi="Times New Roman" w:cs="Times New Roman"/>
          <w:sz w:val="24"/>
          <w:szCs w:val="24"/>
        </w:rPr>
        <w:t xml:space="preserve">abela 1 demonstram que a maioria dos beneficiários possui baixa formação escolar, o que reflete o baixo nível de instrução dos mesmos. </w:t>
      </w:r>
    </w:p>
    <w:p w:rsidR="00237E80" w:rsidRPr="000332F0" w:rsidRDefault="003D2119"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w:t>
      </w:r>
      <w:r w:rsidR="00237E80" w:rsidRPr="000332F0">
        <w:rPr>
          <w:rFonts w:ascii="Times New Roman" w:hAnsi="Times New Roman" w:cs="Times New Roman"/>
          <w:sz w:val="24"/>
          <w:szCs w:val="24"/>
        </w:rPr>
        <w:t xml:space="preserve">uanto à </w:t>
      </w:r>
      <w:r w:rsidR="00237E80">
        <w:rPr>
          <w:rFonts w:ascii="Times New Roman" w:hAnsi="Times New Roman" w:cs="Times New Roman"/>
          <w:sz w:val="24"/>
          <w:szCs w:val="24"/>
        </w:rPr>
        <w:t>situação de</w:t>
      </w:r>
      <w:r w:rsidR="00237E80" w:rsidRPr="008008CB">
        <w:rPr>
          <w:rFonts w:ascii="Times New Roman" w:hAnsi="Times New Roman" w:cs="Times New Roman"/>
          <w:sz w:val="24"/>
          <w:szCs w:val="24"/>
        </w:rPr>
        <w:t xml:space="preserve"> trabalho e renda foi perguntado ao </w:t>
      </w:r>
      <w:r>
        <w:rPr>
          <w:rFonts w:ascii="Times New Roman" w:hAnsi="Times New Roman" w:cs="Times New Roman"/>
          <w:sz w:val="24"/>
          <w:szCs w:val="24"/>
        </w:rPr>
        <w:t xml:space="preserve">beneficiário </w:t>
      </w:r>
      <w:r w:rsidR="00F04C89">
        <w:rPr>
          <w:rFonts w:ascii="Times New Roman" w:hAnsi="Times New Roman" w:cs="Times New Roman"/>
          <w:sz w:val="24"/>
          <w:szCs w:val="24"/>
        </w:rPr>
        <w:t>qual era a profissão e</w:t>
      </w:r>
      <w:r w:rsidR="00237E80" w:rsidRPr="008008CB">
        <w:rPr>
          <w:rFonts w:ascii="Times New Roman" w:hAnsi="Times New Roman" w:cs="Times New Roman"/>
          <w:sz w:val="24"/>
          <w:szCs w:val="24"/>
        </w:rPr>
        <w:t xml:space="preserve"> renda. Sobre essa v</w:t>
      </w:r>
      <w:r w:rsidR="00237E80">
        <w:rPr>
          <w:rFonts w:ascii="Times New Roman" w:hAnsi="Times New Roman" w:cs="Times New Roman"/>
          <w:sz w:val="24"/>
          <w:szCs w:val="24"/>
        </w:rPr>
        <w:t xml:space="preserve">ariável, </w:t>
      </w:r>
      <w:r w:rsidR="00F04C89">
        <w:rPr>
          <w:rFonts w:ascii="Times New Roman" w:hAnsi="Times New Roman" w:cs="Times New Roman"/>
          <w:sz w:val="24"/>
          <w:szCs w:val="24"/>
        </w:rPr>
        <w:t xml:space="preserve">detectou-se que as mulheres em sua maioria (61,4%) são </w:t>
      </w:r>
      <w:r w:rsidR="00237E80" w:rsidRPr="000332F0">
        <w:rPr>
          <w:rFonts w:ascii="Times New Roman" w:hAnsi="Times New Roman" w:cs="Times New Roman"/>
          <w:sz w:val="24"/>
          <w:szCs w:val="24"/>
        </w:rPr>
        <w:t>donas de casa</w:t>
      </w:r>
      <w:r w:rsidR="00402D06">
        <w:rPr>
          <w:rFonts w:ascii="Times New Roman" w:hAnsi="Times New Roman" w:cs="Times New Roman"/>
          <w:sz w:val="24"/>
          <w:szCs w:val="24"/>
        </w:rPr>
        <w:t xml:space="preserve"> e</w:t>
      </w:r>
      <w:r w:rsidR="00237E80" w:rsidRPr="000332F0">
        <w:rPr>
          <w:rFonts w:ascii="Times New Roman" w:hAnsi="Times New Roman" w:cs="Times New Roman"/>
          <w:sz w:val="24"/>
          <w:szCs w:val="24"/>
        </w:rPr>
        <w:t xml:space="preserve"> </w:t>
      </w:r>
      <w:r w:rsidR="00F04C89">
        <w:rPr>
          <w:rFonts w:ascii="Times New Roman" w:hAnsi="Times New Roman" w:cs="Times New Roman"/>
          <w:sz w:val="24"/>
          <w:szCs w:val="24"/>
        </w:rPr>
        <w:t>t</w:t>
      </w:r>
      <w:r w:rsidR="00237E80" w:rsidRPr="000332F0">
        <w:rPr>
          <w:rFonts w:ascii="Times New Roman" w:hAnsi="Times New Roman" w:cs="Times New Roman"/>
          <w:sz w:val="24"/>
          <w:szCs w:val="24"/>
        </w:rPr>
        <w:t>rabalha</w:t>
      </w:r>
      <w:r w:rsidR="00237E80">
        <w:rPr>
          <w:rFonts w:ascii="Times New Roman" w:hAnsi="Times New Roman" w:cs="Times New Roman"/>
          <w:sz w:val="24"/>
          <w:szCs w:val="24"/>
        </w:rPr>
        <w:t>m</w:t>
      </w:r>
      <w:r w:rsidR="00237E80" w:rsidRPr="000332F0">
        <w:rPr>
          <w:rFonts w:ascii="Times New Roman" w:hAnsi="Times New Roman" w:cs="Times New Roman"/>
          <w:sz w:val="24"/>
          <w:szCs w:val="24"/>
        </w:rPr>
        <w:t xml:space="preserve"> fo</w:t>
      </w:r>
      <w:r w:rsidR="00237E80">
        <w:rPr>
          <w:rFonts w:ascii="Times New Roman" w:hAnsi="Times New Roman" w:cs="Times New Roman"/>
          <w:sz w:val="24"/>
          <w:szCs w:val="24"/>
        </w:rPr>
        <w:t>ra</w:t>
      </w:r>
      <w:r w:rsidR="00F04C89">
        <w:rPr>
          <w:rFonts w:ascii="Times New Roman" w:hAnsi="Times New Roman" w:cs="Times New Roman"/>
          <w:sz w:val="24"/>
          <w:szCs w:val="24"/>
        </w:rPr>
        <w:t>,</w:t>
      </w:r>
      <w:r w:rsidR="00237E80">
        <w:rPr>
          <w:rFonts w:ascii="Times New Roman" w:hAnsi="Times New Roman" w:cs="Times New Roman"/>
          <w:sz w:val="24"/>
          <w:szCs w:val="24"/>
        </w:rPr>
        <w:t xml:space="preserve"> </w:t>
      </w:r>
      <w:r>
        <w:rPr>
          <w:rFonts w:ascii="Times New Roman" w:hAnsi="Times New Roman" w:cs="Times New Roman"/>
          <w:sz w:val="24"/>
          <w:szCs w:val="24"/>
        </w:rPr>
        <w:t xml:space="preserve">enquanto </w:t>
      </w:r>
      <w:r w:rsidR="00237E80" w:rsidRPr="000332F0">
        <w:rPr>
          <w:rFonts w:ascii="Times New Roman" w:hAnsi="Times New Roman" w:cs="Times New Roman"/>
          <w:sz w:val="24"/>
          <w:szCs w:val="24"/>
        </w:rPr>
        <w:t xml:space="preserve">19,1% </w:t>
      </w:r>
      <w:r>
        <w:rPr>
          <w:rFonts w:ascii="Times New Roman" w:hAnsi="Times New Roman" w:cs="Times New Roman"/>
          <w:sz w:val="24"/>
          <w:szCs w:val="24"/>
        </w:rPr>
        <w:t>não trabalha</w:t>
      </w:r>
      <w:r w:rsidR="00F04C89">
        <w:rPr>
          <w:rFonts w:ascii="Times New Roman" w:hAnsi="Times New Roman" w:cs="Times New Roman"/>
          <w:sz w:val="24"/>
          <w:szCs w:val="24"/>
        </w:rPr>
        <w:t>m</w:t>
      </w:r>
      <w:r>
        <w:rPr>
          <w:rFonts w:ascii="Times New Roman" w:hAnsi="Times New Roman" w:cs="Times New Roman"/>
          <w:sz w:val="24"/>
          <w:szCs w:val="24"/>
        </w:rPr>
        <w:t xml:space="preserve"> fora, </w:t>
      </w:r>
      <w:r w:rsidR="00F04C89">
        <w:rPr>
          <w:rFonts w:ascii="Times New Roman" w:hAnsi="Times New Roman" w:cs="Times New Roman"/>
          <w:sz w:val="24"/>
          <w:szCs w:val="24"/>
        </w:rPr>
        <w:t xml:space="preserve">ou seja, são </w:t>
      </w:r>
      <w:r w:rsidR="00204A47">
        <w:rPr>
          <w:rFonts w:ascii="Times New Roman" w:hAnsi="Times New Roman" w:cs="Times New Roman"/>
          <w:sz w:val="24"/>
          <w:szCs w:val="24"/>
        </w:rPr>
        <w:t>apenas</w:t>
      </w:r>
      <w:r w:rsidR="00C41C2C">
        <w:rPr>
          <w:rFonts w:ascii="Times New Roman" w:hAnsi="Times New Roman" w:cs="Times New Roman"/>
          <w:sz w:val="24"/>
          <w:szCs w:val="24"/>
        </w:rPr>
        <w:t xml:space="preserve"> </w:t>
      </w:r>
      <w:r w:rsidR="00237E80" w:rsidRPr="000332F0">
        <w:rPr>
          <w:rFonts w:ascii="Times New Roman" w:hAnsi="Times New Roman" w:cs="Times New Roman"/>
          <w:sz w:val="24"/>
          <w:szCs w:val="24"/>
        </w:rPr>
        <w:t xml:space="preserve">donas de casa. </w:t>
      </w:r>
      <w:r w:rsidR="00C41C2C">
        <w:rPr>
          <w:rFonts w:ascii="Times New Roman" w:hAnsi="Times New Roman" w:cs="Times New Roman"/>
          <w:sz w:val="24"/>
          <w:szCs w:val="24"/>
        </w:rPr>
        <w:t>Ne</w:t>
      </w:r>
      <w:r w:rsidR="00237E80">
        <w:rPr>
          <w:rFonts w:ascii="Times New Roman" w:hAnsi="Times New Roman" w:cs="Times New Roman"/>
          <w:sz w:val="24"/>
          <w:szCs w:val="24"/>
        </w:rPr>
        <w:t xml:space="preserve">sse último segmento </w:t>
      </w:r>
      <w:r w:rsidR="00204A47">
        <w:rPr>
          <w:rFonts w:ascii="Times New Roman" w:hAnsi="Times New Roman" w:cs="Times New Roman"/>
          <w:sz w:val="24"/>
          <w:szCs w:val="24"/>
        </w:rPr>
        <w:t>encontra</w:t>
      </w:r>
      <w:r w:rsidR="00F04C89">
        <w:rPr>
          <w:rFonts w:ascii="Times New Roman" w:hAnsi="Times New Roman" w:cs="Times New Roman"/>
          <w:sz w:val="24"/>
          <w:szCs w:val="24"/>
        </w:rPr>
        <w:t>ram</w:t>
      </w:r>
      <w:r w:rsidR="00204A47">
        <w:rPr>
          <w:rFonts w:ascii="Times New Roman" w:hAnsi="Times New Roman" w:cs="Times New Roman"/>
          <w:sz w:val="24"/>
          <w:szCs w:val="24"/>
        </w:rPr>
        <w:t>-se</w:t>
      </w:r>
      <w:r w:rsidR="00237E80">
        <w:rPr>
          <w:rFonts w:ascii="Times New Roman" w:hAnsi="Times New Roman" w:cs="Times New Roman"/>
          <w:sz w:val="24"/>
          <w:szCs w:val="24"/>
        </w:rPr>
        <w:t xml:space="preserve"> beneficiárias</w:t>
      </w:r>
      <w:r w:rsidR="00237E80" w:rsidRPr="000332F0">
        <w:rPr>
          <w:rFonts w:ascii="Times New Roman" w:hAnsi="Times New Roman" w:cs="Times New Roman"/>
          <w:sz w:val="24"/>
          <w:szCs w:val="24"/>
        </w:rPr>
        <w:t xml:space="preserve"> aposentadas</w:t>
      </w:r>
      <w:r w:rsidR="00237E80">
        <w:rPr>
          <w:rFonts w:ascii="Times New Roman" w:hAnsi="Times New Roman" w:cs="Times New Roman"/>
          <w:sz w:val="24"/>
          <w:szCs w:val="24"/>
        </w:rPr>
        <w:t xml:space="preserve"> ou </w:t>
      </w:r>
      <w:r w:rsidR="00F04C89">
        <w:rPr>
          <w:rFonts w:ascii="Times New Roman" w:hAnsi="Times New Roman" w:cs="Times New Roman"/>
          <w:sz w:val="24"/>
          <w:szCs w:val="24"/>
        </w:rPr>
        <w:t>com</w:t>
      </w:r>
      <w:r w:rsidR="00237E80" w:rsidRPr="000332F0">
        <w:rPr>
          <w:rFonts w:ascii="Times New Roman" w:hAnsi="Times New Roman" w:cs="Times New Roman"/>
          <w:sz w:val="24"/>
          <w:szCs w:val="24"/>
        </w:rPr>
        <w:t xml:space="preserve"> filhos pequenos e </w:t>
      </w:r>
      <w:r w:rsidR="00237E80">
        <w:rPr>
          <w:rFonts w:ascii="Times New Roman" w:hAnsi="Times New Roman" w:cs="Times New Roman"/>
          <w:sz w:val="24"/>
          <w:szCs w:val="24"/>
        </w:rPr>
        <w:t xml:space="preserve">não </w:t>
      </w:r>
      <w:r w:rsidR="000D4CB3">
        <w:rPr>
          <w:rFonts w:ascii="Times New Roman" w:hAnsi="Times New Roman" w:cs="Times New Roman"/>
          <w:sz w:val="24"/>
          <w:szCs w:val="24"/>
        </w:rPr>
        <w:t>têm</w:t>
      </w:r>
      <w:r w:rsidR="00237E80">
        <w:rPr>
          <w:rFonts w:ascii="Times New Roman" w:hAnsi="Times New Roman" w:cs="Times New Roman"/>
          <w:sz w:val="24"/>
          <w:szCs w:val="24"/>
        </w:rPr>
        <w:t xml:space="preserve"> com quem deixá-los. Destaca-se o fato </w:t>
      </w:r>
      <w:r w:rsidR="00237E80">
        <w:rPr>
          <w:rFonts w:ascii="Times New Roman" w:hAnsi="Times New Roman" w:cs="Times New Roman"/>
          <w:sz w:val="24"/>
          <w:szCs w:val="24"/>
        </w:rPr>
        <w:lastRenderedPageBreak/>
        <w:t>de que a maioria (52%) da</w:t>
      </w:r>
      <w:r w:rsidR="00237E80" w:rsidRPr="000332F0">
        <w:rPr>
          <w:rFonts w:ascii="Times New Roman" w:hAnsi="Times New Roman" w:cs="Times New Roman"/>
          <w:sz w:val="24"/>
          <w:szCs w:val="24"/>
        </w:rPr>
        <w:t xml:space="preserve">s </w:t>
      </w:r>
      <w:r w:rsidR="00237E80">
        <w:rPr>
          <w:rFonts w:ascii="Times New Roman" w:hAnsi="Times New Roman" w:cs="Times New Roman"/>
          <w:sz w:val="24"/>
          <w:szCs w:val="24"/>
        </w:rPr>
        <w:t xml:space="preserve">mulheres </w:t>
      </w:r>
      <w:r w:rsidR="00237E80" w:rsidRPr="000332F0">
        <w:rPr>
          <w:rFonts w:ascii="Times New Roman" w:hAnsi="Times New Roman" w:cs="Times New Roman"/>
          <w:sz w:val="24"/>
          <w:szCs w:val="24"/>
        </w:rPr>
        <w:t>entrevistad</w:t>
      </w:r>
      <w:r w:rsidR="00237E80">
        <w:rPr>
          <w:rFonts w:ascii="Times New Roman" w:hAnsi="Times New Roman" w:cs="Times New Roman"/>
          <w:sz w:val="24"/>
          <w:szCs w:val="24"/>
        </w:rPr>
        <w:t>a</w:t>
      </w:r>
      <w:r w:rsidR="00237E80" w:rsidRPr="000332F0">
        <w:rPr>
          <w:rFonts w:ascii="Times New Roman" w:hAnsi="Times New Roman" w:cs="Times New Roman"/>
          <w:sz w:val="24"/>
          <w:szCs w:val="24"/>
        </w:rPr>
        <w:t>s</w:t>
      </w:r>
      <w:r w:rsidR="00F25B11">
        <w:rPr>
          <w:rFonts w:ascii="Times New Roman" w:hAnsi="Times New Roman" w:cs="Times New Roman"/>
          <w:sz w:val="24"/>
          <w:szCs w:val="24"/>
        </w:rPr>
        <w:t>, que trabalha</w:t>
      </w:r>
      <w:r w:rsidR="00CF428E">
        <w:rPr>
          <w:rFonts w:ascii="Times New Roman" w:hAnsi="Times New Roman" w:cs="Times New Roman"/>
          <w:sz w:val="24"/>
          <w:szCs w:val="24"/>
        </w:rPr>
        <w:t>m</w:t>
      </w:r>
      <w:r w:rsidR="00237E80">
        <w:rPr>
          <w:rFonts w:ascii="Times New Roman" w:hAnsi="Times New Roman" w:cs="Times New Roman"/>
          <w:sz w:val="24"/>
          <w:szCs w:val="24"/>
        </w:rPr>
        <w:t xml:space="preserve"> fora, não </w:t>
      </w:r>
      <w:proofErr w:type="gramStart"/>
      <w:r w:rsidR="00237E80">
        <w:rPr>
          <w:rFonts w:ascii="Times New Roman" w:hAnsi="Times New Roman" w:cs="Times New Roman"/>
          <w:sz w:val="24"/>
          <w:szCs w:val="24"/>
        </w:rPr>
        <w:t>possu</w:t>
      </w:r>
      <w:r w:rsidR="00CF428E">
        <w:rPr>
          <w:rFonts w:ascii="Times New Roman" w:hAnsi="Times New Roman" w:cs="Times New Roman"/>
          <w:sz w:val="24"/>
          <w:szCs w:val="24"/>
        </w:rPr>
        <w:t>em</w:t>
      </w:r>
      <w:proofErr w:type="gramEnd"/>
      <w:r w:rsidR="00237E80" w:rsidRPr="000332F0">
        <w:rPr>
          <w:rFonts w:ascii="Times New Roman" w:hAnsi="Times New Roman" w:cs="Times New Roman"/>
          <w:sz w:val="24"/>
          <w:szCs w:val="24"/>
        </w:rPr>
        <w:t xml:space="preserve"> carteira assinada</w:t>
      </w:r>
      <w:r w:rsidR="00CF428E">
        <w:rPr>
          <w:rFonts w:ascii="Times New Roman" w:hAnsi="Times New Roman" w:cs="Times New Roman"/>
          <w:sz w:val="24"/>
          <w:szCs w:val="24"/>
        </w:rPr>
        <w:t>. S</w:t>
      </w:r>
      <w:r w:rsidR="00237E80" w:rsidRPr="000332F0">
        <w:rPr>
          <w:rFonts w:ascii="Times New Roman" w:hAnsi="Times New Roman" w:cs="Times New Roman"/>
          <w:sz w:val="24"/>
          <w:szCs w:val="24"/>
        </w:rPr>
        <w:t>ão diaristas, faxineira</w:t>
      </w:r>
      <w:r w:rsidR="00237E80">
        <w:rPr>
          <w:rFonts w:ascii="Times New Roman" w:hAnsi="Times New Roman" w:cs="Times New Roman"/>
          <w:sz w:val="24"/>
          <w:szCs w:val="24"/>
        </w:rPr>
        <w:t>s e</w:t>
      </w:r>
      <w:r w:rsidR="00CF428E">
        <w:rPr>
          <w:rFonts w:ascii="Times New Roman" w:hAnsi="Times New Roman" w:cs="Times New Roman"/>
          <w:sz w:val="24"/>
          <w:szCs w:val="24"/>
        </w:rPr>
        <w:t>,</w:t>
      </w:r>
      <w:r w:rsidR="00237E80">
        <w:rPr>
          <w:rFonts w:ascii="Times New Roman" w:hAnsi="Times New Roman" w:cs="Times New Roman"/>
          <w:sz w:val="24"/>
          <w:szCs w:val="24"/>
        </w:rPr>
        <w:t xml:space="preserve"> às vezes</w:t>
      </w:r>
      <w:r w:rsidR="00CF428E">
        <w:rPr>
          <w:rFonts w:ascii="Times New Roman" w:hAnsi="Times New Roman" w:cs="Times New Roman"/>
          <w:sz w:val="24"/>
          <w:szCs w:val="24"/>
        </w:rPr>
        <w:t xml:space="preserve">, </w:t>
      </w:r>
      <w:r w:rsidR="00237E80">
        <w:rPr>
          <w:rFonts w:ascii="Times New Roman" w:hAnsi="Times New Roman" w:cs="Times New Roman"/>
          <w:sz w:val="24"/>
          <w:szCs w:val="24"/>
        </w:rPr>
        <w:t>empregadas domé</w:t>
      </w:r>
      <w:r w:rsidR="00237E80" w:rsidRPr="000332F0">
        <w:rPr>
          <w:rFonts w:ascii="Times New Roman" w:hAnsi="Times New Roman" w:cs="Times New Roman"/>
          <w:sz w:val="24"/>
          <w:szCs w:val="24"/>
        </w:rPr>
        <w:t>sticas</w:t>
      </w:r>
      <w:r w:rsidR="00CF428E">
        <w:rPr>
          <w:rFonts w:ascii="Times New Roman" w:hAnsi="Times New Roman" w:cs="Times New Roman"/>
          <w:sz w:val="24"/>
          <w:szCs w:val="24"/>
        </w:rPr>
        <w:t>,</w:t>
      </w:r>
      <w:r w:rsidR="00237E80">
        <w:rPr>
          <w:rFonts w:ascii="Times New Roman" w:hAnsi="Times New Roman" w:cs="Times New Roman"/>
          <w:sz w:val="24"/>
          <w:szCs w:val="24"/>
        </w:rPr>
        <w:t xml:space="preserve"> que se encontram na informalidade e</w:t>
      </w:r>
      <w:r w:rsidR="00CF428E">
        <w:rPr>
          <w:rFonts w:ascii="Times New Roman" w:hAnsi="Times New Roman" w:cs="Times New Roman"/>
          <w:sz w:val="24"/>
          <w:szCs w:val="24"/>
        </w:rPr>
        <w:t>,</w:t>
      </w:r>
      <w:r w:rsidR="00237E80">
        <w:rPr>
          <w:rFonts w:ascii="Times New Roman" w:hAnsi="Times New Roman" w:cs="Times New Roman"/>
          <w:sz w:val="24"/>
          <w:szCs w:val="24"/>
        </w:rPr>
        <w:t xml:space="preserve"> por isso</w:t>
      </w:r>
      <w:r w:rsidR="00CF428E">
        <w:rPr>
          <w:rFonts w:ascii="Times New Roman" w:hAnsi="Times New Roman" w:cs="Times New Roman"/>
          <w:sz w:val="24"/>
          <w:szCs w:val="24"/>
        </w:rPr>
        <w:t>,</w:t>
      </w:r>
      <w:r w:rsidR="00237E80">
        <w:rPr>
          <w:rFonts w:ascii="Times New Roman" w:hAnsi="Times New Roman" w:cs="Times New Roman"/>
          <w:sz w:val="24"/>
          <w:szCs w:val="24"/>
        </w:rPr>
        <w:t xml:space="preserve"> não são amparadas pela </w:t>
      </w:r>
      <w:r w:rsidR="00402D06">
        <w:rPr>
          <w:rFonts w:ascii="Times New Roman" w:hAnsi="Times New Roman" w:cs="Times New Roman"/>
          <w:sz w:val="24"/>
          <w:szCs w:val="24"/>
        </w:rPr>
        <w:t xml:space="preserve">legislação trabalhista e </w:t>
      </w:r>
      <w:r w:rsidR="00237E80">
        <w:rPr>
          <w:rFonts w:ascii="Times New Roman" w:hAnsi="Times New Roman" w:cs="Times New Roman"/>
          <w:sz w:val="24"/>
          <w:szCs w:val="24"/>
        </w:rPr>
        <w:t xml:space="preserve">seguridade social, o que as mantém excluídas de vários </w:t>
      </w:r>
      <w:r w:rsidR="00402D06">
        <w:rPr>
          <w:rFonts w:ascii="Times New Roman" w:hAnsi="Times New Roman" w:cs="Times New Roman"/>
          <w:sz w:val="24"/>
          <w:szCs w:val="24"/>
        </w:rPr>
        <w:t>direitos</w:t>
      </w:r>
      <w:r w:rsidR="00237E80">
        <w:rPr>
          <w:rFonts w:ascii="Times New Roman" w:hAnsi="Times New Roman" w:cs="Times New Roman"/>
          <w:sz w:val="24"/>
          <w:szCs w:val="24"/>
        </w:rPr>
        <w:t xml:space="preserve">, dentre eles </w:t>
      </w:r>
      <w:r w:rsidR="00237E80" w:rsidRPr="004A57F0">
        <w:rPr>
          <w:rFonts w:ascii="Times New Roman" w:hAnsi="Times New Roman" w:cs="Times New Roman"/>
          <w:sz w:val="24"/>
          <w:szCs w:val="24"/>
        </w:rPr>
        <w:t>cita</w:t>
      </w:r>
      <w:r w:rsidR="00CF428E">
        <w:rPr>
          <w:rFonts w:ascii="Times New Roman" w:hAnsi="Times New Roman" w:cs="Times New Roman"/>
          <w:sz w:val="24"/>
          <w:szCs w:val="24"/>
        </w:rPr>
        <w:t>m</w:t>
      </w:r>
      <w:r w:rsidR="00237E80">
        <w:rPr>
          <w:rFonts w:ascii="Times New Roman" w:hAnsi="Times New Roman" w:cs="Times New Roman"/>
          <w:sz w:val="24"/>
          <w:szCs w:val="24"/>
        </w:rPr>
        <w:t>-</w:t>
      </w:r>
      <w:r w:rsidR="00237E80" w:rsidRPr="004A57F0">
        <w:rPr>
          <w:rFonts w:ascii="Times New Roman" w:hAnsi="Times New Roman" w:cs="Times New Roman"/>
          <w:sz w:val="24"/>
          <w:szCs w:val="24"/>
        </w:rPr>
        <w:t>s</w:t>
      </w:r>
      <w:r w:rsidR="00237E80">
        <w:rPr>
          <w:rFonts w:ascii="Times New Roman" w:hAnsi="Times New Roman" w:cs="Times New Roman"/>
          <w:sz w:val="24"/>
          <w:szCs w:val="24"/>
        </w:rPr>
        <w:t>e</w:t>
      </w:r>
      <w:r>
        <w:rPr>
          <w:rFonts w:ascii="Times New Roman" w:hAnsi="Times New Roman" w:cs="Times New Roman"/>
          <w:sz w:val="24"/>
          <w:szCs w:val="24"/>
        </w:rPr>
        <w:t>:</w:t>
      </w:r>
      <w:r w:rsidR="00237E80" w:rsidRPr="004A57F0">
        <w:rPr>
          <w:rFonts w:ascii="Times New Roman" w:hAnsi="Times New Roman" w:cs="Times New Roman"/>
          <w:sz w:val="24"/>
          <w:szCs w:val="24"/>
        </w:rPr>
        <w:t xml:space="preserve"> férias remuneradas, décimo terceiro salário, licença maternidade e</w:t>
      </w:r>
      <w:r w:rsidR="00CF428E">
        <w:rPr>
          <w:rFonts w:ascii="Times New Roman" w:hAnsi="Times New Roman" w:cs="Times New Roman"/>
          <w:sz w:val="24"/>
          <w:szCs w:val="24"/>
        </w:rPr>
        <w:t>,</w:t>
      </w:r>
      <w:r w:rsidR="00237E80">
        <w:rPr>
          <w:rFonts w:ascii="Times New Roman" w:hAnsi="Times New Roman" w:cs="Times New Roman"/>
          <w:sz w:val="24"/>
          <w:szCs w:val="24"/>
        </w:rPr>
        <w:t xml:space="preserve"> principalment</w:t>
      </w:r>
      <w:r w:rsidR="004A3203">
        <w:rPr>
          <w:rFonts w:ascii="Times New Roman" w:hAnsi="Times New Roman" w:cs="Times New Roman"/>
          <w:sz w:val="24"/>
          <w:szCs w:val="24"/>
        </w:rPr>
        <w:t>e</w:t>
      </w:r>
      <w:r w:rsidR="00CF428E">
        <w:rPr>
          <w:rFonts w:ascii="Times New Roman" w:hAnsi="Times New Roman" w:cs="Times New Roman"/>
          <w:sz w:val="24"/>
          <w:szCs w:val="24"/>
        </w:rPr>
        <w:t>,</w:t>
      </w:r>
      <w:r w:rsidR="004A3203">
        <w:rPr>
          <w:rFonts w:ascii="Times New Roman" w:hAnsi="Times New Roman" w:cs="Times New Roman"/>
          <w:sz w:val="24"/>
          <w:szCs w:val="24"/>
        </w:rPr>
        <w:t xml:space="preserve"> o benefício da aposentadoria.</w:t>
      </w:r>
    </w:p>
    <w:p w:rsidR="003D2119" w:rsidRPr="000332F0" w:rsidRDefault="00CF428E"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Quantos aos homens</w:t>
      </w:r>
      <w:r w:rsidR="003D2119">
        <w:rPr>
          <w:rFonts w:ascii="Times New Roman" w:hAnsi="Times New Roman" w:cs="Times New Roman"/>
          <w:sz w:val="24"/>
          <w:szCs w:val="24"/>
        </w:rPr>
        <w:t>,</w:t>
      </w:r>
      <w:r w:rsidR="00237E80" w:rsidRPr="000332F0">
        <w:rPr>
          <w:rFonts w:ascii="Times New Roman" w:hAnsi="Times New Roman" w:cs="Times New Roman"/>
          <w:sz w:val="24"/>
          <w:szCs w:val="24"/>
        </w:rPr>
        <w:t xml:space="preserve"> três são aposentados</w:t>
      </w:r>
      <w:r>
        <w:rPr>
          <w:rFonts w:ascii="Times New Roman" w:hAnsi="Times New Roman" w:cs="Times New Roman"/>
          <w:sz w:val="24"/>
          <w:szCs w:val="24"/>
        </w:rPr>
        <w:t>,</w:t>
      </w:r>
      <w:r w:rsidR="00237E80" w:rsidRPr="000332F0">
        <w:rPr>
          <w:rFonts w:ascii="Times New Roman" w:hAnsi="Times New Roman" w:cs="Times New Roman"/>
          <w:sz w:val="24"/>
          <w:szCs w:val="24"/>
        </w:rPr>
        <w:t xml:space="preserve"> o que corresponde a 3,9% dos beneficiários, </w:t>
      </w:r>
      <w:r w:rsidR="00683627">
        <w:rPr>
          <w:rFonts w:ascii="Times New Roman" w:hAnsi="Times New Roman" w:cs="Times New Roman"/>
          <w:sz w:val="24"/>
          <w:szCs w:val="24"/>
        </w:rPr>
        <w:t>send</w:t>
      </w:r>
      <w:r w:rsidR="003D2119">
        <w:rPr>
          <w:rFonts w:ascii="Times New Roman" w:hAnsi="Times New Roman" w:cs="Times New Roman"/>
          <w:sz w:val="24"/>
          <w:szCs w:val="24"/>
        </w:rPr>
        <w:t>o dois deles</w:t>
      </w:r>
      <w:r w:rsidR="00237E80">
        <w:rPr>
          <w:rFonts w:ascii="Times New Roman" w:hAnsi="Times New Roman" w:cs="Times New Roman"/>
          <w:sz w:val="24"/>
          <w:szCs w:val="24"/>
        </w:rPr>
        <w:t xml:space="preserve"> aposentados por invalidez. Dos que estão na ativa, um é servente de pedreiro, atualmente</w:t>
      </w:r>
      <w:r w:rsidR="00237E80" w:rsidRPr="000332F0">
        <w:rPr>
          <w:rFonts w:ascii="Times New Roman" w:hAnsi="Times New Roman" w:cs="Times New Roman"/>
          <w:sz w:val="24"/>
          <w:szCs w:val="24"/>
        </w:rPr>
        <w:t xml:space="preserve"> desempregado</w:t>
      </w:r>
      <w:r w:rsidR="00237E80">
        <w:rPr>
          <w:rFonts w:ascii="Times New Roman" w:hAnsi="Times New Roman" w:cs="Times New Roman"/>
          <w:sz w:val="24"/>
          <w:szCs w:val="24"/>
        </w:rPr>
        <w:t>,</w:t>
      </w:r>
      <w:r w:rsidR="00237E80" w:rsidRPr="000332F0">
        <w:rPr>
          <w:rFonts w:ascii="Times New Roman" w:hAnsi="Times New Roman" w:cs="Times New Roman"/>
          <w:sz w:val="24"/>
          <w:szCs w:val="24"/>
        </w:rPr>
        <w:t xml:space="preserve"> e o outro é porteiro</w:t>
      </w:r>
      <w:r>
        <w:rPr>
          <w:rFonts w:ascii="Times New Roman" w:hAnsi="Times New Roman" w:cs="Times New Roman"/>
          <w:sz w:val="24"/>
          <w:szCs w:val="24"/>
        </w:rPr>
        <w:t>, com</w:t>
      </w:r>
      <w:r w:rsidR="00237E80">
        <w:rPr>
          <w:rFonts w:ascii="Times New Roman" w:hAnsi="Times New Roman" w:cs="Times New Roman"/>
          <w:sz w:val="24"/>
          <w:szCs w:val="24"/>
        </w:rPr>
        <w:t xml:space="preserve"> carteira assinada</w:t>
      </w:r>
      <w:r w:rsidR="00237E80" w:rsidRPr="000332F0">
        <w:rPr>
          <w:rFonts w:ascii="Times New Roman" w:hAnsi="Times New Roman" w:cs="Times New Roman"/>
          <w:sz w:val="24"/>
          <w:szCs w:val="24"/>
        </w:rPr>
        <w:t xml:space="preserve">. </w:t>
      </w:r>
      <w:r w:rsidR="003D2119">
        <w:rPr>
          <w:rFonts w:ascii="Times New Roman" w:hAnsi="Times New Roman" w:cs="Times New Roman"/>
          <w:sz w:val="24"/>
          <w:szCs w:val="24"/>
        </w:rPr>
        <w:t>Ao comparar a situação de emprego entre homens e mulheres percebe</w:t>
      </w:r>
      <w:r>
        <w:rPr>
          <w:rFonts w:ascii="Times New Roman" w:hAnsi="Times New Roman" w:cs="Times New Roman"/>
          <w:sz w:val="24"/>
          <w:szCs w:val="24"/>
        </w:rPr>
        <w:t>-se</w:t>
      </w:r>
      <w:r w:rsidR="003D2119">
        <w:rPr>
          <w:rFonts w:ascii="Times New Roman" w:hAnsi="Times New Roman" w:cs="Times New Roman"/>
          <w:sz w:val="24"/>
          <w:szCs w:val="24"/>
        </w:rPr>
        <w:t xml:space="preserve"> que há uma </w:t>
      </w:r>
      <w:r w:rsidR="00CB0FF6">
        <w:rPr>
          <w:rFonts w:ascii="Times New Roman" w:hAnsi="Times New Roman" w:cs="Times New Roman"/>
          <w:sz w:val="24"/>
          <w:szCs w:val="24"/>
        </w:rPr>
        <w:t xml:space="preserve">predisposição </w:t>
      </w:r>
      <w:r w:rsidR="003D2119">
        <w:rPr>
          <w:rFonts w:ascii="Times New Roman" w:hAnsi="Times New Roman" w:cs="Times New Roman"/>
          <w:sz w:val="24"/>
          <w:szCs w:val="24"/>
        </w:rPr>
        <w:t xml:space="preserve">maior de homens amparados pela seguridade social em relação às mulheres, refletindo </w:t>
      </w:r>
      <w:r>
        <w:rPr>
          <w:rFonts w:ascii="Times New Roman" w:hAnsi="Times New Roman" w:cs="Times New Roman"/>
          <w:sz w:val="24"/>
          <w:szCs w:val="24"/>
        </w:rPr>
        <w:t xml:space="preserve">o </w:t>
      </w:r>
      <w:r w:rsidR="003D2119">
        <w:rPr>
          <w:rFonts w:ascii="Times New Roman" w:hAnsi="Times New Roman" w:cs="Times New Roman"/>
          <w:sz w:val="24"/>
          <w:szCs w:val="24"/>
        </w:rPr>
        <w:t xml:space="preserve">antigo quadro social. </w:t>
      </w:r>
    </w:p>
    <w:p w:rsidR="00237E80" w:rsidRPr="00B97204" w:rsidRDefault="00CF428E"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se </w:t>
      </w:r>
      <w:proofErr w:type="gramStart"/>
      <w:r>
        <w:rPr>
          <w:rFonts w:ascii="Times New Roman" w:hAnsi="Times New Roman" w:cs="Times New Roman"/>
          <w:sz w:val="24"/>
          <w:szCs w:val="24"/>
        </w:rPr>
        <w:t>refere</w:t>
      </w:r>
      <w:proofErr w:type="gramEnd"/>
      <w:r>
        <w:rPr>
          <w:rFonts w:ascii="Times New Roman" w:hAnsi="Times New Roman" w:cs="Times New Roman"/>
          <w:sz w:val="24"/>
          <w:szCs w:val="24"/>
        </w:rPr>
        <w:t xml:space="preserve"> </w:t>
      </w:r>
      <w:r w:rsidR="00237E80">
        <w:rPr>
          <w:rFonts w:ascii="Times New Roman" w:hAnsi="Times New Roman" w:cs="Times New Roman"/>
          <w:sz w:val="24"/>
          <w:szCs w:val="24"/>
        </w:rPr>
        <w:t>à</w:t>
      </w:r>
      <w:r w:rsidR="00237E80" w:rsidRPr="000332F0">
        <w:rPr>
          <w:rFonts w:ascii="Times New Roman" w:hAnsi="Times New Roman" w:cs="Times New Roman"/>
          <w:sz w:val="24"/>
          <w:szCs w:val="24"/>
        </w:rPr>
        <w:t xml:space="preserve"> ocupação econômica desempenhada pelos moradores</w:t>
      </w:r>
      <w:r>
        <w:rPr>
          <w:rFonts w:ascii="Times New Roman" w:hAnsi="Times New Roman" w:cs="Times New Roman"/>
          <w:sz w:val="24"/>
          <w:szCs w:val="24"/>
        </w:rPr>
        <w:t>,</w:t>
      </w:r>
      <w:r w:rsidR="00237E80" w:rsidRPr="000332F0">
        <w:rPr>
          <w:rFonts w:ascii="Times New Roman" w:hAnsi="Times New Roman" w:cs="Times New Roman"/>
          <w:sz w:val="24"/>
          <w:szCs w:val="24"/>
        </w:rPr>
        <w:t xml:space="preserve"> percebe</w:t>
      </w:r>
      <w:r>
        <w:rPr>
          <w:rFonts w:ascii="Times New Roman" w:hAnsi="Times New Roman" w:cs="Times New Roman"/>
          <w:sz w:val="24"/>
          <w:szCs w:val="24"/>
        </w:rPr>
        <w:t>-se</w:t>
      </w:r>
      <w:r w:rsidR="00237E80" w:rsidRPr="000332F0">
        <w:rPr>
          <w:rFonts w:ascii="Times New Roman" w:hAnsi="Times New Roman" w:cs="Times New Roman"/>
          <w:sz w:val="24"/>
          <w:szCs w:val="24"/>
        </w:rPr>
        <w:t xml:space="preserve"> que não há nenhuma profissão de nível técnico ou superior. As ocupações</w:t>
      </w:r>
      <w:r>
        <w:rPr>
          <w:rFonts w:ascii="Times New Roman" w:hAnsi="Times New Roman" w:cs="Times New Roman"/>
          <w:sz w:val="24"/>
          <w:szCs w:val="24"/>
        </w:rPr>
        <w:t xml:space="preserve"> (</w:t>
      </w:r>
      <w:r w:rsidR="00237E80" w:rsidRPr="000332F0">
        <w:rPr>
          <w:rFonts w:ascii="Times New Roman" w:hAnsi="Times New Roman" w:cs="Times New Roman"/>
          <w:sz w:val="24"/>
          <w:szCs w:val="24"/>
        </w:rPr>
        <w:t>profissões desempenhadas</w:t>
      </w:r>
      <w:r>
        <w:rPr>
          <w:rFonts w:ascii="Times New Roman" w:hAnsi="Times New Roman" w:cs="Times New Roman"/>
          <w:sz w:val="24"/>
          <w:szCs w:val="24"/>
        </w:rPr>
        <w:t>)</w:t>
      </w:r>
      <w:r w:rsidR="00237E80" w:rsidRPr="000332F0">
        <w:rPr>
          <w:rFonts w:ascii="Times New Roman" w:hAnsi="Times New Roman" w:cs="Times New Roman"/>
          <w:sz w:val="24"/>
          <w:szCs w:val="24"/>
        </w:rPr>
        <w:t xml:space="preserve"> </w:t>
      </w:r>
      <w:r w:rsidR="00237E80">
        <w:rPr>
          <w:rFonts w:ascii="Times New Roman" w:hAnsi="Times New Roman" w:cs="Times New Roman"/>
          <w:sz w:val="24"/>
          <w:szCs w:val="24"/>
        </w:rPr>
        <w:t>não exige</w:t>
      </w:r>
      <w:r w:rsidR="00F25B11">
        <w:rPr>
          <w:rFonts w:ascii="Times New Roman" w:hAnsi="Times New Roman" w:cs="Times New Roman"/>
          <w:sz w:val="24"/>
          <w:szCs w:val="24"/>
        </w:rPr>
        <w:t>m</w:t>
      </w:r>
      <w:r w:rsidR="00237E80">
        <w:rPr>
          <w:rFonts w:ascii="Times New Roman" w:hAnsi="Times New Roman" w:cs="Times New Roman"/>
          <w:sz w:val="24"/>
          <w:szCs w:val="24"/>
        </w:rPr>
        <w:t xml:space="preserve"> </w:t>
      </w:r>
      <w:r w:rsidR="00237E80" w:rsidRPr="000332F0">
        <w:rPr>
          <w:rFonts w:ascii="Times New Roman" w:hAnsi="Times New Roman" w:cs="Times New Roman"/>
          <w:sz w:val="24"/>
          <w:szCs w:val="24"/>
        </w:rPr>
        <w:t>estudos e o</w:t>
      </w:r>
      <w:r w:rsidR="00237E80">
        <w:rPr>
          <w:rFonts w:ascii="Times New Roman" w:hAnsi="Times New Roman" w:cs="Times New Roman"/>
          <w:sz w:val="24"/>
          <w:szCs w:val="24"/>
        </w:rPr>
        <w:t>u maiores qualificações. Além de domésticas, faxineiras, dentre as profissões citadas pel</w:t>
      </w:r>
      <w:r w:rsidR="00CB0FF6">
        <w:rPr>
          <w:rFonts w:ascii="Times New Roman" w:hAnsi="Times New Roman" w:cs="Times New Roman"/>
          <w:sz w:val="24"/>
          <w:szCs w:val="24"/>
        </w:rPr>
        <w:t>o</w:t>
      </w:r>
      <w:r w:rsidR="00237E80">
        <w:rPr>
          <w:rFonts w:ascii="Times New Roman" w:hAnsi="Times New Roman" w:cs="Times New Roman"/>
          <w:sz w:val="24"/>
          <w:szCs w:val="24"/>
        </w:rPr>
        <w:t>s entrevistad</w:t>
      </w:r>
      <w:r w:rsidR="00CB0FF6">
        <w:rPr>
          <w:rFonts w:ascii="Times New Roman" w:hAnsi="Times New Roman" w:cs="Times New Roman"/>
          <w:sz w:val="24"/>
          <w:szCs w:val="24"/>
        </w:rPr>
        <w:t>o</w:t>
      </w:r>
      <w:r w:rsidR="00237E80">
        <w:rPr>
          <w:rFonts w:ascii="Times New Roman" w:hAnsi="Times New Roman" w:cs="Times New Roman"/>
          <w:sz w:val="24"/>
          <w:szCs w:val="24"/>
        </w:rPr>
        <w:t>s</w:t>
      </w:r>
      <w:r w:rsidR="00237E80" w:rsidRPr="000332F0">
        <w:rPr>
          <w:rFonts w:ascii="Times New Roman" w:hAnsi="Times New Roman" w:cs="Times New Roman"/>
          <w:sz w:val="24"/>
          <w:szCs w:val="24"/>
        </w:rPr>
        <w:t xml:space="preserve"> </w:t>
      </w:r>
      <w:r w:rsidR="00237E80">
        <w:rPr>
          <w:rFonts w:ascii="Times New Roman" w:hAnsi="Times New Roman" w:cs="Times New Roman"/>
          <w:sz w:val="24"/>
          <w:szCs w:val="24"/>
        </w:rPr>
        <w:t>destaca</w:t>
      </w:r>
      <w:r>
        <w:rPr>
          <w:rFonts w:ascii="Times New Roman" w:hAnsi="Times New Roman" w:cs="Times New Roman"/>
          <w:sz w:val="24"/>
          <w:szCs w:val="24"/>
        </w:rPr>
        <w:t>m</w:t>
      </w:r>
      <w:r w:rsidR="00683627">
        <w:rPr>
          <w:rFonts w:ascii="Times New Roman" w:hAnsi="Times New Roman" w:cs="Times New Roman"/>
          <w:sz w:val="24"/>
          <w:szCs w:val="24"/>
        </w:rPr>
        <w:t>-se</w:t>
      </w:r>
      <w:r w:rsidR="00237E80" w:rsidRPr="000332F0">
        <w:rPr>
          <w:rFonts w:ascii="Times New Roman" w:hAnsi="Times New Roman" w:cs="Times New Roman"/>
          <w:sz w:val="24"/>
          <w:szCs w:val="24"/>
        </w:rPr>
        <w:t xml:space="preserve"> as de agente de saúde, vendedora, balconista, caixa operadora, cabeleireira, manicure, cozinheira, apanhadora de café, costureira, recepcionista</w:t>
      </w:r>
      <w:r w:rsidR="00CB0FF6">
        <w:rPr>
          <w:rFonts w:ascii="Times New Roman" w:hAnsi="Times New Roman" w:cs="Times New Roman"/>
          <w:sz w:val="24"/>
          <w:szCs w:val="24"/>
        </w:rPr>
        <w:t>,</w:t>
      </w:r>
      <w:r w:rsidR="00237E80">
        <w:rPr>
          <w:rFonts w:ascii="Times New Roman" w:hAnsi="Times New Roman" w:cs="Times New Roman"/>
          <w:sz w:val="24"/>
          <w:szCs w:val="24"/>
        </w:rPr>
        <w:t xml:space="preserve"> </w:t>
      </w:r>
      <w:proofErr w:type="spellStart"/>
      <w:r w:rsidR="00237E80">
        <w:rPr>
          <w:rFonts w:ascii="Times New Roman" w:hAnsi="Times New Roman" w:cs="Times New Roman"/>
          <w:sz w:val="24"/>
          <w:szCs w:val="24"/>
        </w:rPr>
        <w:t>cuidadora</w:t>
      </w:r>
      <w:proofErr w:type="spellEnd"/>
      <w:r w:rsidR="00237E80">
        <w:rPr>
          <w:rFonts w:ascii="Times New Roman" w:hAnsi="Times New Roman" w:cs="Times New Roman"/>
          <w:sz w:val="24"/>
          <w:szCs w:val="24"/>
        </w:rPr>
        <w:t xml:space="preserve"> de idosos</w:t>
      </w:r>
      <w:r w:rsidR="00CB0FF6">
        <w:rPr>
          <w:rFonts w:ascii="Times New Roman" w:hAnsi="Times New Roman" w:cs="Times New Roman"/>
          <w:sz w:val="24"/>
          <w:szCs w:val="24"/>
        </w:rPr>
        <w:t>, porteiro e servente de pedreiro</w:t>
      </w:r>
      <w:r w:rsidR="00237E80" w:rsidRPr="000332F0">
        <w:rPr>
          <w:rFonts w:ascii="Times New Roman" w:hAnsi="Times New Roman" w:cs="Times New Roman"/>
          <w:sz w:val="24"/>
          <w:szCs w:val="24"/>
        </w:rPr>
        <w:t>.</w:t>
      </w:r>
      <w:r w:rsidR="00683627">
        <w:rPr>
          <w:rFonts w:ascii="Times New Roman" w:hAnsi="Times New Roman" w:cs="Times New Roman"/>
          <w:sz w:val="24"/>
          <w:szCs w:val="24"/>
        </w:rPr>
        <w:t xml:space="preserve"> Profissões que, de certa forma, dão indícios da situação financeira e da escolaridade dessa população. </w:t>
      </w:r>
    </w:p>
    <w:p w:rsidR="00237E80" w:rsidRDefault="00237E80" w:rsidP="00237E80">
      <w:pPr>
        <w:spacing w:after="0" w:line="360" w:lineRule="auto"/>
        <w:ind w:firstLine="708"/>
        <w:jc w:val="both"/>
        <w:rPr>
          <w:rFonts w:ascii="Times New Roman" w:hAnsi="Times New Roman" w:cs="Times New Roman"/>
          <w:sz w:val="24"/>
          <w:szCs w:val="24"/>
        </w:rPr>
      </w:pPr>
      <w:r w:rsidRPr="00B97204">
        <w:rPr>
          <w:rFonts w:ascii="Times New Roman" w:hAnsi="Times New Roman" w:cs="Times New Roman"/>
          <w:sz w:val="24"/>
          <w:szCs w:val="24"/>
        </w:rPr>
        <w:t>Ao pesquisar a faixa de renda</w:t>
      </w:r>
      <w:r w:rsidR="00CF428E">
        <w:rPr>
          <w:rFonts w:ascii="Times New Roman" w:hAnsi="Times New Roman" w:cs="Times New Roman"/>
          <w:sz w:val="24"/>
          <w:szCs w:val="24"/>
        </w:rPr>
        <w:t xml:space="preserve"> dos beneficiários verificou-se que</w:t>
      </w:r>
      <w:r>
        <w:rPr>
          <w:rFonts w:ascii="Times New Roman" w:hAnsi="Times New Roman" w:cs="Times New Roman"/>
          <w:sz w:val="24"/>
          <w:szCs w:val="24"/>
        </w:rPr>
        <w:t xml:space="preserve"> todos</w:t>
      </w:r>
      <w:r w:rsidR="00CF428E">
        <w:rPr>
          <w:rFonts w:ascii="Times New Roman" w:hAnsi="Times New Roman" w:cs="Times New Roman"/>
          <w:sz w:val="24"/>
          <w:szCs w:val="24"/>
        </w:rPr>
        <w:t xml:space="preserve"> os</w:t>
      </w:r>
      <w:r>
        <w:rPr>
          <w:rFonts w:ascii="Times New Roman" w:hAnsi="Times New Roman" w:cs="Times New Roman"/>
          <w:sz w:val="24"/>
          <w:szCs w:val="24"/>
        </w:rPr>
        <w:t xml:space="preserve"> </w:t>
      </w:r>
      <w:r w:rsidR="00F25B11">
        <w:rPr>
          <w:rFonts w:ascii="Times New Roman" w:hAnsi="Times New Roman" w:cs="Times New Roman"/>
          <w:sz w:val="24"/>
          <w:szCs w:val="24"/>
        </w:rPr>
        <w:t xml:space="preserve">entrevistados </w:t>
      </w:r>
      <w:r w:rsidR="00CF428E">
        <w:rPr>
          <w:rFonts w:ascii="Times New Roman" w:hAnsi="Times New Roman" w:cs="Times New Roman"/>
          <w:sz w:val="24"/>
          <w:szCs w:val="24"/>
        </w:rPr>
        <w:t>possuem</w:t>
      </w:r>
      <w:r>
        <w:rPr>
          <w:rFonts w:ascii="Times New Roman" w:hAnsi="Times New Roman" w:cs="Times New Roman"/>
          <w:sz w:val="24"/>
          <w:szCs w:val="24"/>
        </w:rPr>
        <w:t xml:space="preserve"> uma renda mensal menor que </w:t>
      </w:r>
      <w:r w:rsidRPr="000332F0">
        <w:rPr>
          <w:rFonts w:ascii="Times New Roman" w:hAnsi="Times New Roman" w:cs="Times New Roman"/>
          <w:sz w:val="24"/>
          <w:szCs w:val="24"/>
        </w:rPr>
        <w:t>R$1</w:t>
      </w:r>
      <w:r>
        <w:rPr>
          <w:rFonts w:ascii="Times New Roman" w:hAnsi="Times New Roman" w:cs="Times New Roman"/>
          <w:sz w:val="24"/>
          <w:szCs w:val="24"/>
        </w:rPr>
        <w:t>.</w:t>
      </w:r>
      <w:r w:rsidR="006671CA">
        <w:rPr>
          <w:rFonts w:ascii="Times New Roman" w:hAnsi="Times New Roman" w:cs="Times New Roman"/>
          <w:sz w:val="24"/>
          <w:szCs w:val="24"/>
        </w:rPr>
        <w:t>395</w:t>
      </w:r>
      <w:r w:rsidRPr="000332F0">
        <w:rPr>
          <w:rFonts w:ascii="Times New Roman" w:hAnsi="Times New Roman" w:cs="Times New Roman"/>
          <w:sz w:val="24"/>
          <w:szCs w:val="24"/>
        </w:rPr>
        <w:t>,00</w:t>
      </w:r>
      <w:r>
        <w:rPr>
          <w:rFonts w:ascii="Times New Roman" w:hAnsi="Times New Roman" w:cs="Times New Roman"/>
          <w:sz w:val="24"/>
          <w:szCs w:val="24"/>
        </w:rPr>
        <w:t xml:space="preserve">. </w:t>
      </w:r>
      <w:r w:rsidRPr="000332F0">
        <w:rPr>
          <w:rFonts w:ascii="Times New Roman" w:hAnsi="Times New Roman" w:cs="Times New Roman"/>
          <w:sz w:val="24"/>
          <w:szCs w:val="24"/>
        </w:rPr>
        <w:t xml:space="preserve">Entretanto, mesmo </w:t>
      </w:r>
      <w:r>
        <w:rPr>
          <w:rFonts w:ascii="Times New Roman" w:hAnsi="Times New Roman" w:cs="Times New Roman"/>
          <w:sz w:val="24"/>
          <w:szCs w:val="24"/>
        </w:rPr>
        <w:t>nessa</w:t>
      </w:r>
      <w:r w:rsidRPr="000332F0">
        <w:rPr>
          <w:rFonts w:ascii="Times New Roman" w:hAnsi="Times New Roman" w:cs="Times New Roman"/>
          <w:sz w:val="24"/>
          <w:szCs w:val="24"/>
        </w:rPr>
        <w:t xml:space="preserve"> faixa d</w:t>
      </w:r>
      <w:r w:rsidR="00CF428E">
        <w:rPr>
          <w:rFonts w:ascii="Times New Roman" w:hAnsi="Times New Roman" w:cs="Times New Roman"/>
          <w:sz w:val="24"/>
          <w:szCs w:val="24"/>
        </w:rPr>
        <w:t>e renda há</w:t>
      </w:r>
      <w:r>
        <w:rPr>
          <w:rFonts w:ascii="Times New Roman" w:hAnsi="Times New Roman" w:cs="Times New Roman"/>
          <w:sz w:val="24"/>
          <w:szCs w:val="24"/>
        </w:rPr>
        <w:t xml:space="preserve"> grande </w:t>
      </w:r>
      <w:r w:rsidRPr="00DB5E18">
        <w:rPr>
          <w:rFonts w:ascii="Times New Roman" w:hAnsi="Times New Roman" w:cs="Times New Roman"/>
          <w:sz w:val="24"/>
          <w:szCs w:val="24"/>
        </w:rPr>
        <w:t xml:space="preserve">diversidade na situação financeira </w:t>
      </w:r>
      <w:r>
        <w:rPr>
          <w:rFonts w:ascii="Times New Roman" w:hAnsi="Times New Roman" w:cs="Times New Roman"/>
          <w:sz w:val="24"/>
          <w:szCs w:val="24"/>
        </w:rPr>
        <w:t>dos moradores nos</w:t>
      </w:r>
      <w:r w:rsidRPr="00DB5E18">
        <w:rPr>
          <w:rFonts w:ascii="Times New Roman" w:hAnsi="Times New Roman" w:cs="Times New Roman"/>
          <w:sz w:val="24"/>
          <w:szCs w:val="24"/>
        </w:rPr>
        <w:t xml:space="preserve"> conjuntos, o que pode ser visualizado </w:t>
      </w:r>
      <w:r>
        <w:rPr>
          <w:rFonts w:ascii="Times New Roman" w:hAnsi="Times New Roman" w:cs="Times New Roman"/>
          <w:sz w:val="24"/>
          <w:szCs w:val="24"/>
        </w:rPr>
        <w:t>na</w:t>
      </w:r>
      <w:r w:rsidRPr="00DB5E18">
        <w:rPr>
          <w:rFonts w:ascii="Times New Roman" w:hAnsi="Times New Roman" w:cs="Times New Roman"/>
          <w:sz w:val="24"/>
          <w:szCs w:val="24"/>
        </w:rPr>
        <w:t xml:space="preserve"> </w:t>
      </w:r>
      <w:r w:rsidR="00CF428E">
        <w:rPr>
          <w:rFonts w:ascii="Times New Roman" w:hAnsi="Times New Roman" w:cs="Times New Roman"/>
          <w:sz w:val="24"/>
          <w:szCs w:val="24"/>
        </w:rPr>
        <w:t>T</w:t>
      </w:r>
      <w:r w:rsidRPr="00DB5E18">
        <w:rPr>
          <w:rFonts w:ascii="Times New Roman" w:hAnsi="Times New Roman" w:cs="Times New Roman"/>
          <w:sz w:val="24"/>
          <w:szCs w:val="24"/>
        </w:rPr>
        <w:t xml:space="preserve">abela </w:t>
      </w:r>
      <w:r w:rsidR="006419B8">
        <w:rPr>
          <w:rFonts w:ascii="Times New Roman" w:hAnsi="Times New Roman" w:cs="Times New Roman"/>
          <w:sz w:val="24"/>
          <w:szCs w:val="24"/>
        </w:rPr>
        <w:t>2</w:t>
      </w:r>
      <w:r>
        <w:rPr>
          <w:rFonts w:ascii="Times New Roman" w:hAnsi="Times New Roman" w:cs="Times New Roman"/>
          <w:sz w:val="24"/>
          <w:szCs w:val="24"/>
        </w:rPr>
        <w:t xml:space="preserve">, </w:t>
      </w:r>
      <w:r w:rsidRPr="00DB5E18">
        <w:rPr>
          <w:rFonts w:ascii="Times New Roman" w:hAnsi="Times New Roman" w:cs="Times New Roman"/>
          <w:sz w:val="24"/>
          <w:szCs w:val="24"/>
        </w:rPr>
        <w:t>a seguir:</w:t>
      </w:r>
      <w:r>
        <w:rPr>
          <w:rFonts w:ascii="Times New Roman" w:hAnsi="Times New Roman" w:cs="Times New Roman"/>
          <w:sz w:val="24"/>
          <w:szCs w:val="24"/>
        </w:rPr>
        <w:t xml:space="preserve"> </w:t>
      </w:r>
    </w:p>
    <w:p w:rsidR="00237E80" w:rsidRPr="00CF428E" w:rsidRDefault="00237E80" w:rsidP="00237E80">
      <w:pPr>
        <w:pStyle w:val="Legenda"/>
        <w:spacing w:after="0"/>
        <w:rPr>
          <w:rFonts w:ascii="Times New Roman" w:hAnsi="Times New Roman" w:cs="Times New Roman"/>
          <w:b w:val="0"/>
          <w:color w:val="auto"/>
          <w:sz w:val="22"/>
          <w:szCs w:val="22"/>
        </w:rPr>
      </w:pPr>
      <w:bookmarkStart w:id="3" w:name="_Toc367800286"/>
      <w:r w:rsidRPr="00CF428E">
        <w:rPr>
          <w:rFonts w:ascii="Times New Roman" w:hAnsi="Times New Roman" w:cs="Times New Roman"/>
          <w:b w:val="0"/>
          <w:color w:val="auto"/>
          <w:sz w:val="22"/>
          <w:szCs w:val="22"/>
        </w:rPr>
        <w:t xml:space="preserve">Tabela </w:t>
      </w:r>
      <w:r w:rsidR="006419B8" w:rsidRPr="00CF428E">
        <w:rPr>
          <w:rFonts w:ascii="Times New Roman" w:hAnsi="Times New Roman" w:cs="Times New Roman"/>
          <w:b w:val="0"/>
          <w:color w:val="auto"/>
          <w:sz w:val="22"/>
          <w:szCs w:val="22"/>
        </w:rPr>
        <w:t>2</w:t>
      </w:r>
      <w:r w:rsidR="00402D06">
        <w:rPr>
          <w:rFonts w:ascii="Times New Roman" w:hAnsi="Times New Roman" w:cs="Times New Roman"/>
          <w:b w:val="0"/>
          <w:color w:val="auto"/>
          <w:sz w:val="22"/>
          <w:szCs w:val="22"/>
        </w:rPr>
        <w:t xml:space="preserve"> </w:t>
      </w:r>
      <w:r w:rsidR="0067024D">
        <w:rPr>
          <w:rFonts w:ascii="Times New Roman" w:eastAsia="Calibri" w:hAnsi="Times New Roman" w:cs="Times New Roman"/>
          <w:color w:val="auto"/>
          <w:sz w:val="20"/>
          <w:szCs w:val="20"/>
        </w:rPr>
        <w:t>–</w:t>
      </w:r>
      <w:r w:rsidR="00411CE0" w:rsidRPr="00CF428E">
        <w:rPr>
          <w:rFonts w:ascii="Times New Roman" w:hAnsi="Times New Roman" w:cs="Times New Roman"/>
          <w:b w:val="0"/>
          <w:color w:val="auto"/>
          <w:sz w:val="22"/>
          <w:szCs w:val="22"/>
        </w:rPr>
        <w:t xml:space="preserve"> R</w:t>
      </w:r>
      <w:r w:rsidRPr="00CF428E">
        <w:rPr>
          <w:rFonts w:ascii="Times New Roman" w:hAnsi="Times New Roman" w:cs="Times New Roman"/>
          <w:b w:val="0"/>
          <w:color w:val="auto"/>
          <w:sz w:val="22"/>
          <w:szCs w:val="22"/>
        </w:rPr>
        <w:t>enda dos beneficiários pelo total da amostra e em separado por conjunto</w:t>
      </w:r>
      <w:bookmarkEnd w:id="3"/>
      <w:r w:rsidRPr="00CF428E">
        <w:rPr>
          <w:rFonts w:ascii="Times New Roman" w:hAnsi="Times New Roman" w:cs="Times New Roman"/>
          <w:b w:val="0"/>
          <w:color w:val="auto"/>
          <w:sz w:val="22"/>
          <w:szCs w:val="22"/>
          <w:highlight w:val="yellow"/>
        </w:rPr>
        <w:t xml:space="preserve"> </w:t>
      </w:r>
    </w:p>
    <w:tbl>
      <w:tblPr>
        <w:tblStyle w:val="Tabelacomgrade"/>
        <w:tblW w:w="0" w:type="auto"/>
        <w:tblBorders>
          <w:right w:val="single" w:sz="12" w:space="0" w:color="auto"/>
        </w:tblBorders>
        <w:tblLook w:val="04A0"/>
      </w:tblPr>
      <w:tblGrid>
        <w:gridCol w:w="1975"/>
        <w:gridCol w:w="1702"/>
        <w:gridCol w:w="1753"/>
        <w:gridCol w:w="1787"/>
        <w:gridCol w:w="1502"/>
      </w:tblGrid>
      <w:tr w:rsidR="00237E80" w:rsidRPr="00CF428E" w:rsidTr="00114EA2">
        <w:tc>
          <w:tcPr>
            <w:tcW w:w="1976" w:type="dxa"/>
            <w:tcBorders>
              <w:top w:val="single" w:sz="12" w:space="0" w:color="auto"/>
              <w:left w:val="nil"/>
              <w:bottom w:val="single" w:sz="12" w:space="0" w:color="auto"/>
            </w:tcBorders>
          </w:tcPr>
          <w:p w:rsidR="00237E80" w:rsidRPr="00CF428E" w:rsidRDefault="00237E80" w:rsidP="00114EA2">
            <w:pPr>
              <w:jc w:val="both"/>
              <w:rPr>
                <w:rFonts w:ascii="Times New Roman" w:hAnsi="Times New Roman" w:cs="Times New Roman"/>
                <w:sz w:val="24"/>
                <w:szCs w:val="24"/>
              </w:rPr>
            </w:pPr>
            <w:r w:rsidRPr="00CF428E">
              <w:rPr>
                <w:rFonts w:ascii="Times New Roman" w:hAnsi="Times New Roman" w:cs="Times New Roman"/>
                <w:sz w:val="24"/>
                <w:szCs w:val="24"/>
              </w:rPr>
              <w:t xml:space="preserve">Renda familiar*. </w:t>
            </w:r>
          </w:p>
        </w:tc>
        <w:tc>
          <w:tcPr>
            <w:tcW w:w="1702" w:type="dxa"/>
            <w:tcBorders>
              <w:top w:val="single" w:sz="12" w:space="0" w:color="auto"/>
              <w:bottom w:val="single" w:sz="12" w:space="0" w:color="auto"/>
            </w:tcBorders>
          </w:tcPr>
          <w:p w:rsidR="00237E80" w:rsidRPr="00CF428E" w:rsidRDefault="00237E80" w:rsidP="00114EA2">
            <w:pPr>
              <w:jc w:val="both"/>
              <w:rPr>
                <w:rFonts w:ascii="Times New Roman" w:hAnsi="Times New Roman" w:cs="Times New Roman"/>
                <w:sz w:val="24"/>
                <w:szCs w:val="24"/>
              </w:rPr>
            </w:pPr>
            <w:r w:rsidRPr="00CF428E">
              <w:rPr>
                <w:rFonts w:ascii="Times New Roman" w:hAnsi="Times New Roman" w:cs="Times New Roman"/>
                <w:sz w:val="24"/>
                <w:szCs w:val="24"/>
              </w:rPr>
              <w:t>BJC</w:t>
            </w:r>
            <w:r w:rsidR="00CF428E">
              <w:rPr>
                <w:rFonts w:ascii="Times New Roman" w:hAnsi="Times New Roman" w:cs="Times New Roman"/>
                <w:sz w:val="24"/>
                <w:szCs w:val="24"/>
              </w:rPr>
              <w:t>%</w:t>
            </w:r>
          </w:p>
        </w:tc>
        <w:tc>
          <w:tcPr>
            <w:tcW w:w="1753" w:type="dxa"/>
            <w:tcBorders>
              <w:top w:val="single" w:sz="12" w:space="0" w:color="auto"/>
              <w:bottom w:val="single" w:sz="12" w:space="0" w:color="auto"/>
            </w:tcBorders>
          </w:tcPr>
          <w:p w:rsidR="00237E80" w:rsidRPr="00CF428E" w:rsidRDefault="00237E80" w:rsidP="00114EA2">
            <w:pPr>
              <w:jc w:val="both"/>
              <w:rPr>
                <w:rFonts w:ascii="Times New Roman" w:hAnsi="Times New Roman" w:cs="Times New Roman"/>
                <w:sz w:val="24"/>
                <w:szCs w:val="24"/>
              </w:rPr>
            </w:pPr>
            <w:r w:rsidRPr="00CF428E">
              <w:rPr>
                <w:rFonts w:ascii="Times New Roman" w:hAnsi="Times New Roman" w:cs="Times New Roman"/>
                <w:sz w:val="24"/>
                <w:szCs w:val="24"/>
              </w:rPr>
              <w:t>Floresta</w:t>
            </w:r>
            <w:r w:rsidR="00CF428E">
              <w:rPr>
                <w:rFonts w:ascii="Times New Roman" w:hAnsi="Times New Roman" w:cs="Times New Roman"/>
                <w:sz w:val="24"/>
                <w:szCs w:val="24"/>
              </w:rPr>
              <w:t>%</w:t>
            </w:r>
          </w:p>
        </w:tc>
        <w:tc>
          <w:tcPr>
            <w:tcW w:w="1787" w:type="dxa"/>
            <w:tcBorders>
              <w:top w:val="single" w:sz="12" w:space="0" w:color="auto"/>
              <w:bottom w:val="single" w:sz="12" w:space="0" w:color="auto"/>
            </w:tcBorders>
          </w:tcPr>
          <w:p w:rsidR="00237E80" w:rsidRPr="00CF428E" w:rsidRDefault="00237E80" w:rsidP="00114EA2">
            <w:pPr>
              <w:jc w:val="both"/>
              <w:rPr>
                <w:rFonts w:ascii="Times New Roman" w:hAnsi="Times New Roman" w:cs="Times New Roman"/>
                <w:sz w:val="24"/>
                <w:szCs w:val="24"/>
              </w:rPr>
            </w:pPr>
            <w:r w:rsidRPr="00CF428E">
              <w:rPr>
                <w:rFonts w:ascii="Times New Roman" w:hAnsi="Times New Roman" w:cs="Times New Roman"/>
                <w:sz w:val="24"/>
                <w:szCs w:val="24"/>
              </w:rPr>
              <w:t>Sol Nascente</w:t>
            </w:r>
            <w:r w:rsidR="00CF428E">
              <w:rPr>
                <w:rFonts w:ascii="Times New Roman" w:hAnsi="Times New Roman" w:cs="Times New Roman"/>
                <w:sz w:val="24"/>
                <w:szCs w:val="24"/>
              </w:rPr>
              <w:t>%</w:t>
            </w:r>
          </w:p>
        </w:tc>
        <w:tc>
          <w:tcPr>
            <w:tcW w:w="1502" w:type="dxa"/>
            <w:tcBorders>
              <w:top w:val="single" w:sz="12" w:space="0" w:color="auto"/>
              <w:bottom w:val="single" w:sz="12" w:space="0" w:color="auto"/>
              <w:right w:val="nil"/>
            </w:tcBorders>
          </w:tcPr>
          <w:p w:rsidR="00237E80" w:rsidRPr="00CF428E" w:rsidRDefault="00237E80" w:rsidP="00114EA2">
            <w:pPr>
              <w:jc w:val="both"/>
              <w:rPr>
                <w:rFonts w:ascii="Times New Roman" w:hAnsi="Times New Roman" w:cs="Times New Roman"/>
                <w:sz w:val="24"/>
                <w:szCs w:val="24"/>
              </w:rPr>
            </w:pPr>
            <w:r w:rsidRPr="00CF428E">
              <w:rPr>
                <w:rFonts w:ascii="Times New Roman" w:hAnsi="Times New Roman" w:cs="Times New Roman"/>
                <w:sz w:val="24"/>
                <w:szCs w:val="24"/>
              </w:rPr>
              <w:t>Todos</w:t>
            </w:r>
            <w:r w:rsidR="00CF428E">
              <w:rPr>
                <w:rFonts w:ascii="Times New Roman" w:hAnsi="Times New Roman" w:cs="Times New Roman"/>
                <w:sz w:val="24"/>
                <w:szCs w:val="24"/>
              </w:rPr>
              <w:t>%</w:t>
            </w:r>
          </w:p>
        </w:tc>
      </w:tr>
      <w:tr w:rsidR="00237E80" w:rsidRPr="000332F0" w:rsidTr="00114EA2">
        <w:tc>
          <w:tcPr>
            <w:tcW w:w="1976" w:type="dxa"/>
            <w:tcBorders>
              <w:top w:val="single" w:sz="12" w:space="0" w:color="auto"/>
              <w:left w:val="nil"/>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 xml:space="preserve">Menor </w:t>
            </w:r>
            <w:r>
              <w:rPr>
                <w:rFonts w:ascii="Times New Roman" w:hAnsi="Times New Roman" w:cs="Times New Roman"/>
                <w:sz w:val="24"/>
                <w:szCs w:val="24"/>
              </w:rPr>
              <w:t>R$500,00</w:t>
            </w:r>
          </w:p>
        </w:tc>
        <w:tc>
          <w:tcPr>
            <w:tcW w:w="1702" w:type="dxa"/>
            <w:tcBorders>
              <w:top w:val="single" w:sz="12" w:space="0" w:color="auto"/>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10</w:t>
            </w:r>
          </w:p>
        </w:tc>
        <w:tc>
          <w:tcPr>
            <w:tcW w:w="1753" w:type="dxa"/>
            <w:tcBorders>
              <w:top w:val="single" w:sz="12" w:space="0" w:color="auto"/>
            </w:tcBorders>
          </w:tcPr>
          <w:p w:rsidR="00237E80" w:rsidRPr="000332F0" w:rsidRDefault="00237E80" w:rsidP="00CF428E">
            <w:pPr>
              <w:jc w:val="both"/>
              <w:rPr>
                <w:rFonts w:ascii="Times New Roman" w:hAnsi="Times New Roman" w:cs="Times New Roman"/>
                <w:sz w:val="24"/>
                <w:szCs w:val="24"/>
              </w:rPr>
            </w:pPr>
            <w:r w:rsidRPr="000332F0">
              <w:rPr>
                <w:rFonts w:ascii="Times New Roman" w:hAnsi="Times New Roman" w:cs="Times New Roman"/>
                <w:sz w:val="24"/>
                <w:szCs w:val="24"/>
              </w:rPr>
              <w:t>5,6</w:t>
            </w:r>
          </w:p>
        </w:tc>
        <w:tc>
          <w:tcPr>
            <w:tcW w:w="1787" w:type="dxa"/>
            <w:tcBorders>
              <w:top w:val="single" w:sz="12" w:space="0" w:color="auto"/>
            </w:tcBorders>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17,8</w:t>
            </w:r>
          </w:p>
        </w:tc>
        <w:tc>
          <w:tcPr>
            <w:tcW w:w="1502" w:type="dxa"/>
            <w:tcBorders>
              <w:top w:val="single" w:sz="12" w:space="0" w:color="auto"/>
              <w:right w:val="nil"/>
            </w:tcBorders>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11,8</w:t>
            </w:r>
          </w:p>
        </w:tc>
      </w:tr>
      <w:tr w:rsidR="00237E80" w:rsidRPr="000332F0" w:rsidTr="00114EA2">
        <w:tc>
          <w:tcPr>
            <w:tcW w:w="1976" w:type="dxa"/>
            <w:tcBorders>
              <w:left w:val="nil"/>
            </w:tcBorders>
          </w:tcPr>
          <w:p w:rsidR="00237E80" w:rsidRPr="000332F0" w:rsidRDefault="00B33344" w:rsidP="00B33344">
            <w:pPr>
              <w:jc w:val="both"/>
              <w:rPr>
                <w:rFonts w:ascii="Times New Roman" w:hAnsi="Times New Roman" w:cs="Times New Roman"/>
                <w:sz w:val="24"/>
                <w:szCs w:val="24"/>
              </w:rPr>
            </w:pPr>
            <w:r>
              <w:rPr>
                <w:rFonts w:ascii="Times New Roman" w:hAnsi="Times New Roman" w:cs="Times New Roman"/>
                <w:sz w:val="24"/>
                <w:szCs w:val="24"/>
              </w:rPr>
              <w:t>Menor R$500,00 maior</w:t>
            </w:r>
            <w:r w:rsidR="00237E80">
              <w:rPr>
                <w:rFonts w:ascii="Times New Roman" w:hAnsi="Times New Roman" w:cs="Times New Roman"/>
                <w:sz w:val="24"/>
                <w:szCs w:val="24"/>
              </w:rPr>
              <w:t xml:space="preserve"> </w:t>
            </w:r>
            <w:proofErr w:type="gramStart"/>
            <w:r w:rsidR="00237E80">
              <w:rPr>
                <w:rFonts w:ascii="Times New Roman" w:hAnsi="Times New Roman" w:cs="Times New Roman"/>
                <w:sz w:val="24"/>
                <w:szCs w:val="24"/>
              </w:rPr>
              <w:t>1</w:t>
            </w:r>
            <w:proofErr w:type="gramEnd"/>
            <w:r w:rsidR="00237E80">
              <w:rPr>
                <w:rFonts w:ascii="Times New Roman" w:hAnsi="Times New Roman" w:cs="Times New Roman"/>
                <w:sz w:val="24"/>
                <w:szCs w:val="24"/>
              </w:rPr>
              <w:t xml:space="preserve"> </w:t>
            </w:r>
            <w:proofErr w:type="spellStart"/>
            <w:r w:rsidR="00237E80">
              <w:rPr>
                <w:rFonts w:ascii="Times New Roman" w:hAnsi="Times New Roman" w:cs="Times New Roman"/>
                <w:sz w:val="24"/>
                <w:szCs w:val="24"/>
              </w:rPr>
              <w:t>S.M.</w:t>
            </w:r>
            <w:proofErr w:type="spellEnd"/>
            <w:r w:rsidR="00237E80">
              <w:rPr>
                <w:rFonts w:ascii="Times New Roman" w:hAnsi="Times New Roman" w:cs="Times New Roman"/>
                <w:sz w:val="24"/>
                <w:szCs w:val="24"/>
              </w:rPr>
              <w:t>**</w:t>
            </w:r>
          </w:p>
        </w:tc>
        <w:tc>
          <w:tcPr>
            <w:tcW w:w="1702"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16,7</w:t>
            </w:r>
          </w:p>
        </w:tc>
        <w:tc>
          <w:tcPr>
            <w:tcW w:w="1753"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33,3</w:t>
            </w:r>
          </w:p>
        </w:tc>
        <w:tc>
          <w:tcPr>
            <w:tcW w:w="1787"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14,3</w:t>
            </w:r>
          </w:p>
        </w:tc>
        <w:tc>
          <w:tcPr>
            <w:tcW w:w="1502" w:type="dxa"/>
            <w:tcBorders>
              <w:right w:val="nil"/>
            </w:tcBorders>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19,8</w:t>
            </w:r>
          </w:p>
        </w:tc>
      </w:tr>
      <w:tr w:rsidR="00237E80" w:rsidRPr="000332F0" w:rsidTr="00114EA2">
        <w:tc>
          <w:tcPr>
            <w:tcW w:w="1976" w:type="dxa"/>
            <w:tcBorders>
              <w:left w:val="nil"/>
            </w:tcBorders>
          </w:tcPr>
          <w:p w:rsidR="00237E80" w:rsidRPr="000332F0" w:rsidRDefault="00237E80" w:rsidP="00114EA2">
            <w:pPr>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w:t>
            </w:r>
          </w:p>
        </w:tc>
        <w:tc>
          <w:tcPr>
            <w:tcW w:w="1702" w:type="dxa"/>
          </w:tcPr>
          <w:p w:rsidR="00237E80" w:rsidRPr="000332F0" w:rsidRDefault="00237E80" w:rsidP="00CF428E">
            <w:pPr>
              <w:jc w:val="both"/>
              <w:rPr>
                <w:rFonts w:ascii="Times New Roman" w:hAnsi="Times New Roman" w:cs="Times New Roman"/>
                <w:sz w:val="24"/>
                <w:szCs w:val="24"/>
              </w:rPr>
            </w:pPr>
            <w:r w:rsidRPr="000332F0">
              <w:rPr>
                <w:rFonts w:ascii="Times New Roman" w:hAnsi="Times New Roman" w:cs="Times New Roman"/>
                <w:sz w:val="24"/>
                <w:szCs w:val="24"/>
              </w:rPr>
              <w:t>26,7</w:t>
            </w:r>
          </w:p>
        </w:tc>
        <w:tc>
          <w:tcPr>
            <w:tcW w:w="1753" w:type="dxa"/>
          </w:tcPr>
          <w:p w:rsidR="00237E80" w:rsidRPr="000332F0" w:rsidRDefault="00237E80" w:rsidP="00CF428E">
            <w:pPr>
              <w:jc w:val="both"/>
              <w:rPr>
                <w:rFonts w:ascii="Times New Roman" w:hAnsi="Times New Roman" w:cs="Times New Roman"/>
                <w:sz w:val="24"/>
                <w:szCs w:val="24"/>
              </w:rPr>
            </w:pPr>
            <w:r w:rsidRPr="000332F0">
              <w:rPr>
                <w:rFonts w:ascii="Times New Roman" w:hAnsi="Times New Roman" w:cs="Times New Roman"/>
                <w:sz w:val="24"/>
                <w:szCs w:val="24"/>
              </w:rPr>
              <w:t>16,7</w:t>
            </w:r>
          </w:p>
        </w:tc>
        <w:tc>
          <w:tcPr>
            <w:tcW w:w="1787" w:type="dxa"/>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25</w:t>
            </w:r>
          </w:p>
        </w:tc>
        <w:tc>
          <w:tcPr>
            <w:tcW w:w="1502" w:type="dxa"/>
            <w:tcBorders>
              <w:right w:val="nil"/>
            </w:tcBorders>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23,7</w:t>
            </w:r>
          </w:p>
        </w:tc>
      </w:tr>
      <w:tr w:rsidR="00237E80" w:rsidRPr="000332F0" w:rsidTr="00114EA2">
        <w:tc>
          <w:tcPr>
            <w:tcW w:w="1976" w:type="dxa"/>
            <w:tcBorders>
              <w:left w:val="nil"/>
            </w:tcBorders>
          </w:tcPr>
          <w:p w:rsidR="00237E80" w:rsidRPr="000332F0" w:rsidRDefault="00B33344" w:rsidP="00114EA2">
            <w:pPr>
              <w:jc w:val="both"/>
              <w:rPr>
                <w:rFonts w:ascii="Times New Roman" w:hAnsi="Times New Roman" w:cs="Times New Roman"/>
                <w:sz w:val="24"/>
                <w:szCs w:val="24"/>
              </w:rPr>
            </w:pPr>
            <w:r>
              <w:rPr>
                <w:rFonts w:ascii="Times New Roman" w:hAnsi="Times New Roman" w:cs="Times New Roman"/>
                <w:sz w:val="24"/>
                <w:szCs w:val="24"/>
              </w:rPr>
              <w:t>Maior</w:t>
            </w:r>
            <w:r w:rsidR="00237E80">
              <w:rPr>
                <w:rFonts w:ascii="Times New Roman" w:hAnsi="Times New Roman" w:cs="Times New Roman"/>
                <w:sz w:val="24"/>
                <w:szCs w:val="24"/>
              </w:rPr>
              <w:t xml:space="preserve"> 1 S. M. </w:t>
            </w:r>
          </w:p>
        </w:tc>
        <w:tc>
          <w:tcPr>
            <w:tcW w:w="1702"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33,3</w:t>
            </w:r>
          </w:p>
        </w:tc>
        <w:tc>
          <w:tcPr>
            <w:tcW w:w="1753"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27,7</w:t>
            </w:r>
          </w:p>
        </w:tc>
        <w:tc>
          <w:tcPr>
            <w:tcW w:w="1787" w:type="dxa"/>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42,9</w:t>
            </w:r>
          </w:p>
        </w:tc>
        <w:tc>
          <w:tcPr>
            <w:tcW w:w="1502" w:type="dxa"/>
            <w:tcBorders>
              <w:right w:val="nil"/>
            </w:tcBorders>
          </w:tcPr>
          <w:p w:rsidR="00237E80" w:rsidRPr="000332F0" w:rsidRDefault="00237E80" w:rsidP="00CF428E">
            <w:pPr>
              <w:jc w:val="both"/>
              <w:rPr>
                <w:rFonts w:ascii="Times New Roman" w:hAnsi="Times New Roman" w:cs="Times New Roman"/>
                <w:sz w:val="24"/>
                <w:szCs w:val="24"/>
              </w:rPr>
            </w:pPr>
            <w:r>
              <w:rPr>
                <w:rFonts w:ascii="Times New Roman" w:hAnsi="Times New Roman" w:cs="Times New Roman"/>
                <w:sz w:val="24"/>
                <w:szCs w:val="24"/>
              </w:rPr>
              <w:t>35,5</w:t>
            </w:r>
          </w:p>
        </w:tc>
      </w:tr>
      <w:tr w:rsidR="00237E80" w:rsidRPr="000332F0" w:rsidTr="00114EA2">
        <w:tc>
          <w:tcPr>
            <w:tcW w:w="1976" w:type="dxa"/>
            <w:tcBorders>
              <w:left w:val="nil"/>
              <w:bottom w:val="single" w:sz="12" w:space="0" w:color="auto"/>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Não respondeu</w:t>
            </w:r>
          </w:p>
        </w:tc>
        <w:tc>
          <w:tcPr>
            <w:tcW w:w="1702" w:type="dxa"/>
            <w:tcBorders>
              <w:bottom w:val="single" w:sz="12" w:space="0" w:color="auto"/>
            </w:tcBorders>
          </w:tcPr>
          <w:p w:rsidR="00237E80" w:rsidRPr="000332F0" w:rsidRDefault="00237E80" w:rsidP="00114EA2">
            <w:pPr>
              <w:jc w:val="both"/>
              <w:rPr>
                <w:rFonts w:ascii="Times New Roman" w:hAnsi="Times New Roman" w:cs="Times New Roman"/>
                <w:sz w:val="24"/>
                <w:szCs w:val="24"/>
              </w:rPr>
            </w:pPr>
            <w:r w:rsidRPr="000332F0">
              <w:rPr>
                <w:rFonts w:ascii="Times New Roman" w:hAnsi="Times New Roman" w:cs="Times New Roman"/>
                <w:sz w:val="24"/>
                <w:szCs w:val="24"/>
              </w:rPr>
              <w:t>13,3</w:t>
            </w:r>
          </w:p>
        </w:tc>
        <w:tc>
          <w:tcPr>
            <w:tcW w:w="1753" w:type="dxa"/>
            <w:tcBorders>
              <w:bottom w:val="single" w:sz="12" w:space="0" w:color="auto"/>
            </w:tcBorders>
          </w:tcPr>
          <w:p w:rsidR="00237E80" w:rsidRPr="000332F0" w:rsidRDefault="00237E80" w:rsidP="00CF428E">
            <w:pPr>
              <w:jc w:val="both"/>
              <w:rPr>
                <w:rFonts w:ascii="Times New Roman" w:hAnsi="Times New Roman" w:cs="Times New Roman"/>
                <w:sz w:val="24"/>
                <w:szCs w:val="24"/>
              </w:rPr>
            </w:pPr>
            <w:r w:rsidRPr="000332F0">
              <w:rPr>
                <w:rFonts w:ascii="Times New Roman" w:hAnsi="Times New Roman" w:cs="Times New Roman"/>
                <w:sz w:val="24"/>
                <w:szCs w:val="24"/>
              </w:rPr>
              <w:t>16,7</w:t>
            </w:r>
          </w:p>
        </w:tc>
        <w:tc>
          <w:tcPr>
            <w:tcW w:w="1787" w:type="dxa"/>
            <w:tcBorders>
              <w:bottom w:val="single" w:sz="12" w:space="0" w:color="auto"/>
            </w:tcBorders>
          </w:tcPr>
          <w:p w:rsidR="00237E80" w:rsidRPr="000332F0" w:rsidRDefault="00237E80" w:rsidP="00114EA2">
            <w:pPr>
              <w:jc w:val="both"/>
              <w:rPr>
                <w:rFonts w:ascii="Times New Roman" w:hAnsi="Times New Roman" w:cs="Times New Roman"/>
                <w:sz w:val="24"/>
                <w:szCs w:val="24"/>
              </w:rPr>
            </w:pPr>
          </w:p>
        </w:tc>
        <w:tc>
          <w:tcPr>
            <w:tcW w:w="1502" w:type="dxa"/>
            <w:tcBorders>
              <w:bottom w:val="single" w:sz="12" w:space="0" w:color="auto"/>
              <w:right w:val="nil"/>
            </w:tcBorders>
          </w:tcPr>
          <w:p w:rsidR="00237E80" w:rsidRPr="000332F0" w:rsidRDefault="00237E80" w:rsidP="00114EA2">
            <w:pPr>
              <w:jc w:val="both"/>
              <w:rPr>
                <w:rFonts w:ascii="Times New Roman" w:hAnsi="Times New Roman" w:cs="Times New Roman"/>
                <w:sz w:val="24"/>
                <w:szCs w:val="24"/>
              </w:rPr>
            </w:pPr>
            <w:r>
              <w:rPr>
                <w:rFonts w:ascii="Times New Roman" w:hAnsi="Times New Roman" w:cs="Times New Roman"/>
                <w:sz w:val="24"/>
                <w:szCs w:val="24"/>
              </w:rPr>
              <w:t>9,2</w:t>
            </w:r>
          </w:p>
        </w:tc>
      </w:tr>
      <w:tr w:rsidR="00237E80" w:rsidRPr="000332F0" w:rsidTr="00114EA2">
        <w:tc>
          <w:tcPr>
            <w:tcW w:w="1976" w:type="dxa"/>
            <w:tcBorders>
              <w:top w:val="single" w:sz="12" w:space="0" w:color="auto"/>
              <w:left w:val="nil"/>
              <w:bottom w:val="single" w:sz="12" w:space="0" w:color="auto"/>
            </w:tcBorders>
          </w:tcPr>
          <w:p w:rsidR="00237E80" w:rsidRPr="007117C6" w:rsidRDefault="00237E80" w:rsidP="00114EA2">
            <w:pPr>
              <w:jc w:val="both"/>
              <w:rPr>
                <w:rFonts w:ascii="Times New Roman" w:hAnsi="Times New Roman" w:cs="Times New Roman"/>
                <w:b/>
                <w:sz w:val="24"/>
                <w:szCs w:val="24"/>
              </w:rPr>
            </w:pPr>
            <w:r w:rsidRPr="007117C6">
              <w:rPr>
                <w:rFonts w:ascii="Times New Roman" w:hAnsi="Times New Roman" w:cs="Times New Roman"/>
                <w:b/>
                <w:sz w:val="24"/>
                <w:szCs w:val="24"/>
              </w:rPr>
              <w:t>Total</w:t>
            </w:r>
          </w:p>
        </w:tc>
        <w:tc>
          <w:tcPr>
            <w:tcW w:w="1702" w:type="dxa"/>
            <w:tcBorders>
              <w:top w:val="single" w:sz="12" w:space="0" w:color="auto"/>
              <w:bottom w:val="single" w:sz="12" w:space="0" w:color="auto"/>
            </w:tcBorders>
          </w:tcPr>
          <w:p w:rsidR="00237E80" w:rsidRPr="007117C6" w:rsidRDefault="00237E80" w:rsidP="00114EA2">
            <w:pPr>
              <w:jc w:val="both"/>
              <w:rPr>
                <w:rFonts w:ascii="Times New Roman" w:hAnsi="Times New Roman" w:cs="Times New Roman"/>
                <w:b/>
                <w:sz w:val="24"/>
                <w:szCs w:val="24"/>
              </w:rPr>
            </w:pPr>
            <w:r w:rsidRPr="007117C6">
              <w:rPr>
                <w:rFonts w:ascii="Times New Roman" w:hAnsi="Times New Roman" w:cs="Times New Roman"/>
                <w:b/>
                <w:sz w:val="24"/>
                <w:szCs w:val="24"/>
              </w:rPr>
              <w:t>100</w:t>
            </w:r>
          </w:p>
        </w:tc>
        <w:tc>
          <w:tcPr>
            <w:tcW w:w="1753" w:type="dxa"/>
            <w:tcBorders>
              <w:top w:val="single" w:sz="12" w:space="0" w:color="auto"/>
              <w:bottom w:val="single" w:sz="12" w:space="0" w:color="auto"/>
            </w:tcBorders>
          </w:tcPr>
          <w:p w:rsidR="00237E80" w:rsidRPr="007117C6" w:rsidRDefault="00237E80" w:rsidP="00CF428E">
            <w:pPr>
              <w:jc w:val="both"/>
              <w:rPr>
                <w:rFonts w:ascii="Times New Roman" w:hAnsi="Times New Roman" w:cs="Times New Roman"/>
                <w:b/>
                <w:sz w:val="24"/>
                <w:szCs w:val="24"/>
              </w:rPr>
            </w:pPr>
            <w:r w:rsidRPr="007117C6">
              <w:rPr>
                <w:rFonts w:ascii="Times New Roman" w:hAnsi="Times New Roman" w:cs="Times New Roman"/>
                <w:b/>
                <w:sz w:val="24"/>
                <w:szCs w:val="24"/>
              </w:rPr>
              <w:t>100</w:t>
            </w:r>
          </w:p>
        </w:tc>
        <w:tc>
          <w:tcPr>
            <w:tcW w:w="1787" w:type="dxa"/>
            <w:tcBorders>
              <w:top w:val="single" w:sz="12" w:space="0" w:color="auto"/>
              <w:bottom w:val="single" w:sz="12" w:space="0" w:color="auto"/>
            </w:tcBorders>
          </w:tcPr>
          <w:p w:rsidR="00237E80" w:rsidRPr="007117C6" w:rsidRDefault="00237E80" w:rsidP="00CF428E">
            <w:pPr>
              <w:jc w:val="both"/>
              <w:rPr>
                <w:rFonts w:ascii="Times New Roman" w:hAnsi="Times New Roman" w:cs="Times New Roman"/>
                <w:b/>
                <w:sz w:val="24"/>
                <w:szCs w:val="24"/>
              </w:rPr>
            </w:pPr>
            <w:r w:rsidRPr="007117C6">
              <w:rPr>
                <w:rFonts w:ascii="Times New Roman" w:hAnsi="Times New Roman" w:cs="Times New Roman"/>
                <w:b/>
                <w:sz w:val="24"/>
                <w:szCs w:val="24"/>
              </w:rPr>
              <w:t>100</w:t>
            </w:r>
          </w:p>
        </w:tc>
        <w:tc>
          <w:tcPr>
            <w:tcW w:w="1502" w:type="dxa"/>
            <w:tcBorders>
              <w:top w:val="single" w:sz="12" w:space="0" w:color="auto"/>
              <w:bottom w:val="single" w:sz="12" w:space="0" w:color="auto"/>
              <w:right w:val="nil"/>
            </w:tcBorders>
          </w:tcPr>
          <w:p w:rsidR="00237E80" w:rsidRPr="007117C6" w:rsidRDefault="00237E80" w:rsidP="00CF428E">
            <w:pPr>
              <w:rPr>
                <w:rFonts w:ascii="Times New Roman" w:hAnsi="Times New Roman" w:cs="Times New Roman"/>
                <w:b/>
                <w:sz w:val="24"/>
                <w:szCs w:val="24"/>
              </w:rPr>
            </w:pPr>
            <w:r w:rsidRPr="007117C6">
              <w:rPr>
                <w:rFonts w:ascii="Times New Roman" w:hAnsi="Times New Roman" w:cs="Times New Roman"/>
                <w:b/>
                <w:sz w:val="24"/>
                <w:szCs w:val="24"/>
              </w:rPr>
              <w:t>100</w:t>
            </w:r>
          </w:p>
        </w:tc>
      </w:tr>
    </w:tbl>
    <w:p w:rsidR="00237E80" w:rsidRPr="006419B8" w:rsidRDefault="00237E80" w:rsidP="00237E80">
      <w:pPr>
        <w:spacing w:after="0" w:line="240" w:lineRule="auto"/>
        <w:jc w:val="both"/>
        <w:rPr>
          <w:rFonts w:ascii="Times New Roman" w:hAnsi="Times New Roman" w:cs="Times New Roman"/>
          <w:sz w:val="20"/>
          <w:szCs w:val="20"/>
        </w:rPr>
      </w:pPr>
      <w:r w:rsidRPr="006419B8">
        <w:rPr>
          <w:rFonts w:ascii="Times New Roman" w:hAnsi="Times New Roman" w:cs="Times New Roman"/>
          <w:sz w:val="20"/>
          <w:szCs w:val="20"/>
        </w:rPr>
        <w:t>* A renda foi divi</w:t>
      </w:r>
      <w:r w:rsidR="00CF428E">
        <w:rPr>
          <w:rFonts w:ascii="Times New Roman" w:hAnsi="Times New Roman" w:cs="Times New Roman"/>
          <w:sz w:val="20"/>
          <w:szCs w:val="20"/>
        </w:rPr>
        <w:t>di</w:t>
      </w:r>
      <w:r w:rsidRPr="006419B8">
        <w:rPr>
          <w:rFonts w:ascii="Times New Roman" w:hAnsi="Times New Roman" w:cs="Times New Roman"/>
          <w:sz w:val="20"/>
          <w:szCs w:val="20"/>
        </w:rPr>
        <w:t>da em faixas, tomando como referencia o valor da parcela.</w:t>
      </w:r>
    </w:p>
    <w:p w:rsidR="00237E80" w:rsidRDefault="00237E80" w:rsidP="00237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F428E">
        <w:rPr>
          <w:rFonts w:ascii="Times New Roman" w:hAnsi="Times New Roman" w:cs="Times New Roman"/>
          <w:sz w:val="20"/>
          <w:szCs w:val="20"/>
        </w:rPr>
        <w:t>S.M.</w:t>
      </w:r>
      <w:proofErr w:type="spellEnd"/>
      <w:r w:rsidR="00CF428E">
        <w:rPr>
          <w:rFonts w:ascii="Times New Roman" w:hAnsi="Times New Roman" w:cs="Times New Roman"/>
          <w:sz w:val="20"/>
          <w:szCs w:val="20"/>
        </w:rPr>
        <w:t xml:space="preserve"> = Salário mínimo</w:t>
      </w:r>
      <w:r>
        <w:rPr>
          <w:rFonts w:ascii="Times New Roman" w:hAnsi="Times New Roman" w:cs="Times New Roman"/>
          <w:sz w:val="20"/>
          <w:szCs w:val="20"/>
        </w:rPr>
        <w:t xml:space="preserve"> que</w:t>
      </w:r>
      <w:r w:rsidR="00CF428E">
        <w:rPr>
          <w:rFonts w:ascii="Times New Roman" w:hAnsi="Times New Roman" w:cs="Times New Roman"/>
          <w:sz w:val="20"/>
          <w:szCs w:val="20"/>
        </w:rPr>
        <w:t>,</w:t>
      </w:r>
      <w:r>
        <w:rPr>
          <w:rFonts w:ascii="Times New Roman" w:hAnsi="Times New Roman" w:cs="Times New Roman"/>
          <w:sz w:val="20"/>
          <w:szCs w:val="20"/>
        </w:rPr>
        <w:t xml:space="preserve"> em 2012</w:t>
      </w:r>
      <w:r w:rsidR="00CF428E">
        <w:rPr>
          <w:rFonts w:ascii="Times New Roman" w:hAnsi="Times New Roman" w:cs="Times New Roman"/>
          <w:sz w:val="20"/>
          <w:szCs w:val="20"/>
        </w:rPr>
        <w:t>,</w:t>
      </w:r>
      <w:r>
        <w:rPr>
          <w:rFonts w:ascii="Times New Roman" w:hAnsi="Times New Roman" w:cs="Times New Roman"/>
          <w:sz w:val="20"/>
          <w:szCs w:val="20"/>
        </w:rPr>
        <w:t xml:space="preserve"> correspondia ao valor de R$ 622,00.</w:t>
      </w:r>
    </w:p>
    <w:p w:rsidR="00237E80" w:rsidRDefault="00237E80" w:rsidP="00237E80">
      <w:pPr>
        <w:spacing w:after="0" w:line="360" w:lineRule="auto"/>
        <w:jc w:val="both"/>
        <w:rPr>
          <w:rFonts w:ascii="Times New Roman" w:hAnsi="Times New Roman" w:cs="Times New Roman"/>
          <w:sz w:val="24"/>
          <w:szCs w:val="24"/>
        </w:rPr>
      </w:pPr>
    </w:p>
    <w:p w:rsidR="00237E80" w:rsidRDefault="006419B8"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diversidade de renda encontrada é um fator de estranh</w:t>
      </w:r>
      <w:r w:rsidR="00E130FD">
        <w:rPr>
          <w:rFonts w:ascii="Times New Roman" w:hAnsi="Times New Roman" w:cs="Times New Roman"/>
          <w:sz w:val="24"/>
          <w:szCs w:val="24"/>
        </w:rPr>
        <w:t>amento entre os moradores, pois</w:t>
      </w:r>
      <w:r>
        <w:rPr>
          <w:rFonts w:ascii="Times New Roman" w:hAnsi="Times New Roman" w:cs="Times New Roman"/>
          <w:sz w:val="24"/>
          <w:szCs w:val="24"/>
        </w:rPr>
        <w:t xml:space="preserve"> alguns entendem que só os mais pobres financeiramente é que poderiam ter sido selecionados. Mas</w:t>
      </w:r>
      <w:r w:rsidR="00E130FD">
        <w:rPr>
          <w:rFonts w:ascii="Times New Roman" w:hAnsi="Times New Roman" w:cs="Times New Roman"/>
          <w:sz w:val="24"/>
          <w:szCs w:val="24"/>
        </w:rPr>
        <w:t>,</w:t>
      </w:r>
      <w:r>
        <w:rPr>
          <w:rFonts w:ascii="Times New Roman" w:hAnsi="Times New Roman" w:cs="Times New Roman"/>
          <w:sz w:val="24"/>
          <w:szCs w:val="24"/>
        </w:rPr>
        <w:t xml:space="preserve"> no levantamento realizado, observou-se que a renda é compa</w:t>
      </w:r>
      <w:r w:rsidR="00E130FD">
        <w:rPr>
          <w:rFonts w:ascii="Times New Roman" w:hAnsi="Times New Roman" w:cs="Times New Roman"/>
          <w:sz w:val="24"/>
          <w:szCs w:val="24"/>
        </w:rPr>
        <w:t>tível com a estipulada pelo P</w:t>
      </w:r>
      <w:r>
        <w:rPr>
          <w:rFonts w:ascii="Times New Roman" w:hAnsi="Times New Roman" w:cs="Times New Roman"/>
          <w:sz w:val="24"/>
          <w:szCs w:val="24"/>
        </w:rPr>
        <w:t xml:space="preserve">rograma </w:t>
      </w:r>
      <w:r w:rsidR="00237E80">
        <w:rPr>
          <w:rFonts w:ascii="Times New Roman" w:hAnsi="Times New Roman" w:cs="Times New Roman"/>
          <w:sz w:val="24"/>
          <w:szCs w:val="24"/>
        </w:rPr>
        <w:t>(</w:t>
      </w:r>
      <w:r w:rsidR="00F311F9">
        <w:rPr>
          <w:rFonts w:ascii="Times New Roman" w:hAnsi="Times New Roman" w:cs="Times New Roman"/>
          <w:sz w:val="24"/>
          <w:szCs w:val="24"/>
        </w:rPr>
        <w:t>R$00,0</w:t>
      </w:r>
      <w:r w:rsidR="00237E80">
        <w:rPr>
          <w:rFonts w:ascii="Times New Roman" w:hAnsi="Times New Roman" w:cs="Times New Roman"/>
          <w:sz w:val="24"/>
          <w:szCs w:val="24"/>
        </w:rPr>
        <w:t>0 a R$1</w:t>
      </w:r>
      <w:r w:rsidR="0067024D">
        <w:rPr>
          <w:rFonts w:ascii="Times New Roman" w:hAnsi="Times New Roman" w:cs="Times New Roman"/>
          <w:sz w:val="24"/>
          <w:szCs w:val="24"/>
        </w:rPr>
        <w:t>.</w:t>
      </w:r>
      <w:r w:rsidR="00237E80">
        <w:rPr>
          <w:rFonts w:ascii="Times New Roman" w:hAnsi="Times New Roman" w:cs="Times New Roman"/>
          <w:sz w:val="24"/>
          <w:szCs w:val="24"/>
        </w:rPr>
        <w:t>395,00)</w:t>
      </w:r>
      <w:r w:rsidR="004A6CE2">
        <w:rPr>
          <w:rFonts w:ascii="Times New Roman" w:hAnsi="Times New Roman" w:cs="Times New Roman"/>
          <w:sz w:val="24"/>
          <w:szCs w:val="24"/>
        </w:rPr>
        <w:t xml:space="preserve">. </w:t>
      </w:r>
      <w:r w:rsidR="00237E80">
        <w:rPr>
          <w:rFonts w:ascii="Times New Roman" w:hAnsi="Times New Roman" w:cs="Times New Roman"/>
          <w:sz w:val="24"/>
          <w:szCs w:val="24"/>
        </w:rPr>
        <w:t>A</w:t>
      </w:r>
      <w:r w:rsidR="004A6CE2">
        <w:rPr>
          <w:rFonts w:ascii="Times New Roman" w:hAnsi="Times New Roman" w:cs="Times New Roman"/>
          <w:sz w:val="24"/>
          <w:szCs w:val="24"/>
        </w:rPr>
        <w:t>lém disso, a</w:t>
      </w:r>
      <w:r w:rsidR="008A4F82">
        <w:rPr>
          <w:rFonts w:ascii="Times New Roman" w:hAnsi="Times New Roman" w:cs="Times New Roman"/>
          <w:sz w:val="24"/>
          <w:szCs w:val="24"/>
        </w:rPr>
        <w:t xml:space="preserve"> maioria</w:t>
      </w:r>
      <w:r w:rsidR="004A6CE2">
        <w:rPr>
          <w:rFonts w:ascii="Times New Roman" w:hAnsi="Times New Roman" w:cs="Times New Roman"/>
          <w:sz w:val="24"/>
          <w:szCs w:val="24"/>
        </w:rPr>
        <w:t xml:space="preserve"> </w:t>
      </w:r>
      <w:r w:rsidR="00237E80">
        <w:rPr>
          <w:rFonts w:ascii="Times New Roman" w:hAnsi="Times New Roman" w:cs="Times New Roman"/>
          <w:sz w:val="24"/>
          <w:szCs w:val="24"/>
        </w:rPr>
        <w:t xml:space="preserve">dos beneficiários </w:t>
      </w:r>
      <w:r w:rsidR="00CB0FF6">
        <w:rPr>
          <w:rFonts w:ascii="Times New Roman" w:hAnsi="Times New Roman" w:cs="Times New Roman"/>
          <w:sz w:val="24"/>
          <w:szCs w:val="24"/>
        </w:rPr>
        <w:t>(71,1%)</w:t>
      </w:r>
      <w:r w:rsidR="00CA7DE3">
        <w:rPr>
          <w:rFonts w:ascii="Times New Roman" w:hAnsi="Times New Roman" w:cs="Times New Roman"/>
          <w:sz w:val="24"/>
          <w:szCs w:val="24"/>
        </w:rPr>
        <w:t xml:space="preserve"> </w:t>
      </w:r>
      <w:r w:rsidR="008A4F82">
        <w:rPr>
          <w:rFonts w:ascii="Times New Roman" w:hAnsi="Times New Roman" w:cs="Times New Roman"/>
          <w:sz w:val="24"/>
          <w:szCs w:val="24"/>
        </w:rPr>
        <w:t>é</w:t>
      </w:r>
      <w:r w:rsidR="00F25B11">
        <w:rPr>
          <w:rFonts w:ascii="Times New Roman" w:hAnsi="Times New Roman" w:cs="Times New Roman"/>
          <w:sz w:val="24"/>
          <w:szCs w:val="24"/>
        </w:rPr>
        <w:t xml:space="preserve"> </w:t>
      </w:r>
      <w:r w:rsidR="00CA7DE3">
        <w:rPr>
          <w:rFonts w:ascii="Times New Roman" w:hAnsi="Times New Roman" w:cs="Times New Roman"/>
          <w:sz w:val="24"/>
          <w:szCs w:val="24"/>
        </w:rPr>
        <w:t>favorecid</w:t>
      </w:r>
      <w:r w:rsidR="008A4F82">
        <w:rPr>
          <w:rFonts w:ascii="Times New Roman" w:hAnsi="Times New Roman" w:cs="Times New Roman"/>
          <w:sz w:val="24"/>
          <w:szCs w:val="24"/>
        </w:rPr>
        <w:t>a</w:t>
      </w:r>
      <w:r w:rsidR="00CA7DE3">
        <w:rPr>
          <w:rFonts w:ascii="Times New Roman" w:hAnsi="Times New Roman" w:cs="Times New Roman"/>
          <w:sz w:val="24"/>
          <w:szCs w:val="24"/>
        </w:rPr>
        <w:t xml:space="preserve"> </w:t>
      </w:r>
      <w:r w:rsidR="00F25B11">
        <w:rPr>
          <w:rFonts w:ascii="Times New Roman" w:hAnsi="Times New Roman" w:cs="Times New Roman"/>
          <w:sz w:val="24"/>
          <w:szCs w:val="24"/>
        </w:rPr>
        <w:t>também</w:t>
      </w:r>
      <w:r w:rsidR="00CA7DE3">
        <w:rPr>
          <w:rFonts w:ascii="Times New Roman" w:hAnsi="Times New Roman" w:cs="Times New Roman"/>
          <w:sz w:val="24"/>
          <w:szCs w:val="24"/>
        </w:rPr>
        <w:t xml:space="preserve"> pelo</w:t>
      </w:r>
      <w:r w:rsidR="00F25B11">
        <w:rPr>
          <w:rFonts w:ascii="Times New Roman" w:hAnsi="Times New Roman" w:cs="Times New Roman"/>
          <w:sz w:val="24"/>
          <w:szCs w:val="24"/>
        </w:rPr>
        <w:t xml:space="preserve"> </w:t>
      </w:r>
      <w:r w:rsidR="00E130FD">
        <w:rPr>
          <w:rFonts w:ascii="Times New Roman" w:hAnsi="Times New Roman" w:cs="Times New Roman"/>
          <w:sz w:val="24"/>
          <w:szCs w:val="24"/>
        </w:rPr>
        <w:t>P</w:t>
      </w:r>
      <w:r w:rsidR="00237E80">
        <w:rPr>
          <w:rFonts w:ascii="Times New Roman" w:hAnsi="Times New Roman" w:cs="Times New Roman"/>
          <w:sz w:val="24"/>
          <w:szCs w:val="24"/>
        </w:rPr>
        <w:t>rograma Bolsa Família</w:t>
      </w:r>
      <w:r w:rsidR="00237E80">
        <w:rPr>
          <w:rStyle w:val="Refdenotaderodap"/>
          <w:rFonts w:ascii="Times New Roman" w:hAnsi="Times New Roman" w:cs="Times New Roman"/>
          <w:sz w:val="24"/>
          <w:szCs w:val="24"/>
        </w:rPr>
        <w:footnoteReference w:id="11"/>
      </w:r>
      <w:r w:rsidR="004A6CE2">
        <w:rPr>
          <w:rFonts w:ascii="Times New Roman" w:hAnsi="Times New Roman" w:cs="Times New Roman"/>
          <w:sz w:val="24"/>
          <w:szCs w:val="24"/>
        </w:rPr>
        <w:t xml:space="preserve">, </w:t>
      </w:r>
      <w:r w:rsidR="00CA7DE3">
        <w:rPr>
          <w:rFonts w:ascii="Times New Roman" w:hAnsi="Times New Roman" w:cs="Times New Roman"/>
          <w:sz w:val="24"/>
          <w:szCs w:val="24"/>
        </w:rPr>
        <w:t>o que dá indícios d</w:t>
      </w:r>
      <w:r w:rsidR="00E130FD">
        <w:rPr>
          <w:rFonts w:ascii="Times New Roman" w:hAnsi="Times New Roman" w:cs="Times New Roman"/>
          <w:sz w:val="24"/>
          <w:szCs w:val="24"/>
        </w:rPr>
        <w:t>a situação financeira destes</w:t>
      </w:r>
      <w:r w:rsidR="00CA7DE3">
        <w:rPr>
          <w:rFonts w:ascii="Times New Roman" w:hAnsi="Times New Roman" w:cs="Times New Roman"/>
          <w:sz w:val="24"/>
          <w:szCs w:val="24"/>
        </w:rPr>
        <w:t xml:space="preserve">. </w:t>
      </w:r>
    </w:p>
    <w:p w:rsidR="00F25B11" w:rsidRDefault="00201E13" w:rsidP="00237E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F25B11">
        <w:rPr>
          <w:rFonts w:ascii="Times New Roman" w:hAnsi="Times New Roman" w:cs="Times New Roman"/>
          <w:sz w:val="24"/>
          <w:szCs w:val="24"/>
        </w:rPr>
        <w:t xml:space="preserve">bserva-se em </w:t>
      </w:r>
      <w:r w:rsidR="00E130FD">
        <w:rPr>
          <w:rFonts w:ascii="Times New Roman" w:hAnsi="Times New Roman" w:cs="Times New Roman"/>
          <w:sz w:val="24"/>
          <w:szCs w:val="24"/>
        </w:rPr>
        <w:t>relação à</w:t>
      </w:r>
      <w:r w:rsidR="00F25B11">
        <w:rPr>
          <w:rFonts w:ascii="Times New Roman" w:hAnsi="Times New Roman" w:cs="Times New Roman"/>
          <w:sz w:val="24"/>
          <w:szCs w:val="24"/>
        </w:rPr>
        <w:t xml:space="preserve"> renda</w:t>
      </w:r>
      <w:r w:rsidR="00E130FD">
        <w:rPr>
          <w:rFonts w:ascii="Times New Roman" w:hAnsi="Times New Roman" w:cs="Times New Roman"/>
          <w:sz w:val="24"/>
          <w:szCs w:val="24"/>
        </w:rPr>
        <w:t xml:space="preserve"> que</w:t>
      </w:r>
      <w:r w:rsidR="00F25B11">
        <w:rPr>
          <w:rFonts w:ascii="Times New Roman" w:hAnsi="Times New Roman" w:cs="Times New Roman"/>
          <w:sz w:val="24"/>
          <w:szCs w:val="24"/>
        </w:rPr>
        <w:t xml:space="preserve"> os beneficiários </w:t>
      </w:r>
      <w:r>
        <w:rPr>
          <w:rFonts w:ascii="Times New Roman" w:hAnsi="Times New Roman" w:cs="Times New Roman"/>
          <w:sz w:val="24"/>
          <w:szCs w:val="24"/>
        </w:rPr>
        <w:t>s</w:t>
      </w:r>
      <w:r w:rsidR="00E130FD">
        <w:rPr>
          <w:rFonts w:ascii="Times New Roman" w:hAnsi="Times New Roman" w:cs="Times New Roman"/>
          <w:sz w:val="24"/>
          <w:szCs w:val="24"/>
        </w:rPr>
        <w:t xml:space="preserve">e </w:t>
      </w:r>
      <w:proofErr w:type="spellStart"/>
      <w:r w:rsidR="00E130FD">
        <w:rPr>
          <w:rFonts w:ascii="Times New Roman" w:hAnsi="Times New Roman" w:cs="Times New Roman"/>
          <w:sz w:val="24"/>
          <w:szCs w:val="24"/>
        </w:rPr>
        <w:t>adequam</w:t>
      </w:r>
      <w:proofErr w:type="spellEnd"/>
      <w:r w:rsidR="00E130FD">
        <w:rPr>
          <w:rFonts w:ascii="Times New Roman" w:hAnsi="Times New Roman" w:cs="Times New Roman"/>
          <w:sz w:val="24"/>
          <w:szCs w:val="24"/>
        </w:rPr>
        <w:t xml:space="preserve"> ao perfil exigido pelo P</w:t>
      </w:r>
      <w:r w:rsidR="00F25B11">
        <w:rPr>
          <w:rFonts w:ascii="Times New Roman" w:hAnsi="Times New Roman" w:cs="Times New Roman"/>
          <w:sz w:val="24"/>
          <w:szCs w:val="24"/>
        </w:rPr>
        <w:t xml:space="preserve">rograma </w:t>
      </w:r>
      <w:r w:rsidR="0067024D">
        <w:rPr>
          <w:rFonts w:ascii="Times New Roman" w:hAnsi="Times New Roman" w:cs="Times New Roman"/>
          <w:sz w:val="24"/>
          <w:szCs w:val="24"/>
        </w:rPr>
        <w:t>–</w:t>
      </w:r>
      <w:r w:rsidR="00F25B11">
        <w:rPr>
          <w:rFonts w:ascii="Times New Roman" w:hAnsi="Times New Roman" w:cs="Times New Roman"/>
          <w:sz w:val="24"/>
          <w:szCs w:val="24"/>
        </w:rPr>
        <w:t xml:space="preserve"> recebem até três salários mínimos. </w:t>
      </w:r>
      <w:r w:rsidR="00E130FD">
        <w:rPr>
          <w:rFonts w:ascii="Times New Roman" w:hAnsi="Times New Roman" w:cs="Times New Roman"/>
          <w:sz w:val="24"/>
          <w:szCs w:val="24"/>
        </w:rPr>
        <w:t>Esta situação</w:t>
      </w:r>
      <w:r w:rsidR="00F25B11">
        <w:rPr>
          <w:rFonts w:ascii="Times New Roman" w:hAnsi="Times New Roman" w:cs="Times New Roman"/>
          <w:sz w:val="24"/>
          <w:szCs w:val="24"/>
        </w:rPr>
        <w:t xml:space="preserve"> de certa forma aponta</w:t>
      </w:r>
      <w:r w:rsidR="00E130FD">
        <w:rPr>
          <w:rFonts w:ascii="Times New Roman" w:hAnsi="Times New Roman" w:cs="Times New Roman"/>
          <w:sz w:val="24"/>
          <w:szCs w:val="24"/>
        </w:rPr>
        <w:t xml:space="preserve"> também</w:t>
      </w:r>
      <w:r w:rsidR="00F25B11">
        <w:rPr>
          <w:rFonts w:ascii="Times New Roman" w:hAnsi="Times New Roman" w:cs="Times New Roman"/>
          <w:sz w:val="24"/>
          <w:szCs w:val="24"/>
        </w:rPr>
        <w:t xml:space="preserve"> para um perfil de pessoas estigmatizadas socialmente</w:t>
      </w:r>
      <w:r w:rsidR="00E130FD">
        <w:rPr>
          <w:rFonts w:ascii="Times New Roman" w:hAnsi="Times New Roman" w:cs="Times New Roman"/>
          <w:sz w:val="24"/>
          <w:szCs w:val="24"/>
        </w:rPr>
        <w:t>,</w:t>
      </w:r>
      <w:r w:rsidR="00F25B11">
        <w:rPr>
          <w:rFonts w:ascii="Times New Roman" w:hAnsi="Times New Roman" w:cs="Times New Roman"/>
          <w:sz w:val="24"/>
          <w:szCs w:val="24"/>
        </w:rPr>
        <w:t xml:space="preserve"> por estarem </w:t>
      </w:r>
      <w:r w:rsidR="00F311F9">
        <w:rPr>
          <w:rFonts w:ascii="Times New Roman" w:hAnsi="Times New Roman" w:cs="Times New Roman"/>
          <w:sz w:val="24"/>
          <w:szCs w:val="24"/>
        </w:rPr>
        <w:t>à</w:t>
      </w:r>
      <w:r w:rsidR="00F25B11">
        <w:rPr>
          <w:rFonts w:ascii="Times New Roman" w:hAnsi="Times New Roman" w:cs="Times New Roman"/>
          <w:sz w:val="24"/>
          <w:szCs w:val="24"/>
        </w:rPr>
        <w:t xml:space="preserve"> margem da sociedade, fator que interfere diretamente na formação dos conjuntos e nos novos bairros que estão surgindo na cidade. </w:t>
      </w:r>
    </w:p>
    <w:p w:rsidR="00F63635" w:rsidRPr="00F63635" w:rsidRDefault="00CA7DE3" w:rsidP="00F63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Levantou-se </w:t>
      </w:r>
      <w:r w:rsidR="00F311F9">
        <w:rPr>
          <w:rFonts w:ascii="Times New Roman" w:hAnsi="Times New Roman" w:cs="Times New Roman"/>
          <w:sz w:val="24"/>
          <w:szCs w:val="24"/>
        </w:rPr>
        <w:t>o perfil dos beneficiários</w:t>
      </w:r>
      <w:r w:rsidR="00683627">
        <w:rPr>
          <w:rFonts w:ascii="Times New Roman" w:hAnsi="Times New Roman" w:cs="Times New Roman"/>
          <w:sz w:val="24"/>
          <w:szCs w:val="24"/>
        </w:rPr>
        <w:t xml:space="preserve"> </w:t>
      </w:r>
      <w:r>
        <w:rPr>
          <w:rFonts w:ascii="Times New Roman" w:hAnsi="Times New Roman" w:cs="Times New Roman"/>
          <w:sz w:val="24"/>
          <w:szCs w:val="24"/>
        </w:rPr>
        <w:t>para</w:t>
      </w:r>
      <w:r w:rsidR="00F311F9">
        <w:rPr>
          <w:rFonts w:ascii="Times New Roman" w:hAnsi="Times New Roman" w:cs="Times New Roman"/>
          <w:sz w:val="24"/>
          <w:szCs w:val="24"/>
        </w:rPr>
        <w:t xml:space="preserve"> conhecer a população estudada </w:t>
      </w:r>
      <w:r w:rsidR="004A443A">
        <w:rPr>
          <w:rFonts w:ascii="Times New Roman" w:hAnsi="Times New Roman" w:cs="Times New Roman"/>
          <w:sz w:val="24"/>
          <w:szCs w:val="24"/>
        </w:rPr>
        <w:t>e</w:t>
      </w:r>
      <w:r w:rsidR="00E130FD">
        <w:rPr>
          <w:rFonts w:ascii="Times New Roman" w:hAnsi="Times New Roman" w:cs="Times New Roman"/>
          <w:sz w:val="24"/>
          <w:szCs w:val="24"/>
        </w:rPr>
        <w:t>,</w:t>
      </w:r>
      <w:r w:rsidR="004A443A">
        <w:rPr>
          <w:rFonts w:ascii="Times New Roman" w:hAnsi="Times New Roman" w:cs="Times New Roman"/>
          <w:sz w:val="24"/>
          <w:szCs w:val="24"/>
        </w:rPr>
        <w:t xml:space="preserve"> a partir dessa realidade</w:t>
      </w:r>
      <w:r w:rsidR="00E130FD">
        <w:rPr>
          <w:rFonts w:ascii="Times New Roman" w:hAnsi="Times New Roman" w:cs="Times New Roman"/>
          <w:sz w:val="24"/>
          <w:szCs w:val="24"/>
        </w:rPr>
        <w:t>,</w:t>
      </w:r>
      <w:r w:rsidR="004A443A">
        <w:rPr>
          <w:rFonts w:ascii="Times New Roman" w:hAnsi="Times New Roman" w:cs="Times New Roman"/>
          <w:sz w:val="24"/>
          <w:szCs w:val="24"/>
        </w:rPr>
        <w:t xml:space="preserve"> passou-se a analisar </w:t>
      </w:r>
      <w:r w:rsidR="00683627">
        <w:rPr>
          <w:rFonts w:ascii="Times New Roman" w:hAnsi="Times New Roman" w:cs="Times New Roman"/>
          <w:sz w:val="24"/>
          <w:szCs w:val="24"/>
        </w:rPr>
        <w:t xml:space="preserve">o significado </w:t>
      </w:r>
      <w:r w:rsidR="00F311F9">
        <w:rPr>
          <w:rFonts w:ascii="Times New Roman" w:hAnsi="Times New Roman" w:cs="Times New Roman"/>
          <w:sz w:val="24"/>
          <w:szCs w:val="24"/>
        </w:rPr>
        <w:t>dado à</w:t>
      </w:r>
      <w:r w:rsidR="00F63635" w:rsidRPr="00F63635">
        <w:rPr>
          <w:rFonts w:ascii="Times New Roman" w:hAnsi="Times New Roman" w:cs="Times New Roman"/>
          <w:sz w:val="24"/>
          <w:szCs w:val="24"/>
        </w:rPr>
        <w:t xml:space="preserve"> aquisição da casa. Nesse caso especificamente, as perguntas foram abertas, foram agrupadas por </w:t>
      </w:r>
      <w:r w:rsidR="00E4558E">
        <w:rPr>
          <w:rFonts w:ascii="Times New Roman" w:hAnsi="Times New Roman" w:cs="Times New Roman"/>
          <w:sz w:val="24"/>
          <w:szCs w:val="24"/>
        </w:rPr>
        <w:t>semelhança de significados</w:t>
      </w:r>
      <w:r w:rsidR="00F63635" w:rsidRPr="00F63635">
        <w:rPr>
          <w:rFonts w:ascii="Times New Roman" w:hAnsi="Times New Roman" w:cs="Times New Roman"/>
          <w:sz w:val="24"/>
          <w:szCs w:val="24"/>
        </w:rPr>
        <w:t xml:space="preserve"> e catalogadas em </w:t>
      </w:r>
      <w:proofErr w:type="gramStart"/>
      <w:r w:rsidR="00F63635" w:rsidRPr="00F63635">
        <w:rPr>
          <w:rFonts w:ascii="Times New Roman" w:hAnsi="Times New Roman" w:cs="Times New Roman"/>
          <w:sz w:val="24"/>
          <w:szCs w:val="24"/>
        </w:rPr>
        <w:t>porcentagens para atender aos requi</w:t>
      </w:r>
      <w:r w:rsidR="00E130FD">
        <w:rPr>
          <w:rFonts w:ascii="Times New Roman" w:hAnsi="Times New Roman" w:cs="Times New Roman"/>
          <w:sz w:val="24"/>
          <w:szCs w:val="24"/>
        </w:rPr>
        <w:t>sitos quantitativos descritivos e,</w:t>
      </w:r>
      <w:r w:rsidR="00F63635" w:rsidRPr="00F63635">
        <w:rPr>
          <w:rFonts w:ascii="Times New Roman" w:hAnsi="Times New Roman" w:cs="Times New Roman"/>
          <w:sz w:val="24"/>
          <w:szCs w:val="24"/>
        </w:rPr>
        <w:t xml:space="preserve"> </w:t>
      </w:r>
      <w:r w:rsidR="00E130FD">
        <w:rPr>
          <w:rFonts w:ascii="Times New Roman" w:hAnsi="Times New Roman" w:cs="Times New Roman"/>
          <w:sz w:val="24"/>
          <w:szCs w:val="24"/>
        </w:rPr>
        <w:t>principalmente,</w:t>
      </w:r>
      <w:r w:rsidR="00F63635" w:rsidRPr="00F63635">
        <w:rPr>
          <w:rFonts w:ascii="Times New Roman" w:hAnsi="Times New Roman" w:cs="Times New Roman"/>
          <w:sz w:val="24"/>
          <w:szCs w:val="24"/>
        </w:rPr>
        <w:t xml:space="preserve"> demonstrar como a aquisição da casa própria possui</w:t>
      </w:r>
      <w:r w:rsidR="00F311F9">
        <w:rPr>
          <w:rFonts w:ascii="Times New Roman" w:hAnsi="Times New Roman" w:cs="Times New Roman"/>
          <w:sz w:val="24"/>
          <w:szCs w:val="24"/>
        </w:rPr>
        <w:t>, para os beneficiários,</w:t>
      </w:r>
      <w:r w:rsidR="00F63635" w:rsidRPr="00F63635">
        <w:rPr>
          <w:rFonts w:ascii="Times New Roman" w:hAnsi="Times New Roman" w:cs="Times New Roman"/>
          <w:sz w:val="24"/>
          <w:szCs w:val="24"/>
        </w:rPr>
        <w:t xml:space="preserve"> </w:t>
      </w:r>
      <w:r w:rsidR="00F311F9">
        <w:rPr>
          <w:rFonts w:ascii="Times New Roman" w:hAnsi="Times New Roman" w:cs="Times New Roman"/>
          <w:sz w:val="24"/>
          <w:szCs w:val="24"/>
        </w:rPr>
        <w:t>significados diversos e</w:t>
      </w:r>
      <w:r w:rsidR="00E130FD">
        <w:rPr>
          <w:rFonts w:ascii="Times New Roman" w:hAnsi="Times New Roman" w:cs="Times New Roman"/>
          <w:sz w:val="24"/>
          <w:szCs w:val="24"/>
        </w:rPr>
        <w:t>,</w:t>
      </w:r>
      <w:r w:rsidR="00F311F9">
        <w:rPr>
          <w:rFonts w:ascii="Times New Roman" w:hAnsi="Times New Roman" w:cs="Times New Roman"/>
          <w:sz w:val="24"/>
          <w:szCs w:val="24"/>
        </w:rPr>
        <w:t xml:space="preserve"> algumas vezes</w:t>
      </w:r>
      <w:r w:rsidR="00E130FD">
        <w:rPr>
          <w:rFonts w:ascii="Times New Roman" w:hAnsi="Times New Roman" w:cs="Times New Roman"/>
          <w:sz w:val="24"/>
          <w:szCs w:val="24"/>
        </w:rPr>
        <w:t>,</w:t>
      </w:r>
      <w:r w:rsidR="00F311F9">
        <w:rPr>
          <w:rFonts w:ascii="Times New Roman" w:hAnsi="Times New Roman" w:cs="Times New Roman"/>
          <w:sz w:val="24"/>
          <w:szCs w:val="24"/>
        </w:rPr>
        <w:t xml:space="preserve"> repetidos, </w:t>
      </w:r>
      <w:r w:rsidR="00F63635" w:rsidRPr="00F63635">
        <w:rPr>
          <w:rFonts w:ascii="Times New Roman" w:hAnsi="Times New Roman" w:cs="Times New Roman"/>
          <w:sz w:val="24"/>
          <w:szCs w:val="24"/>
        </w:rPr>
        <w:t xml:space="preserve">que </w:t>
      </w:r>
      <w:r w:rsidR="00E130FD">
        <w:rPr>
          <w:rFonts w:ascii="Times New Roman" w:hAnsi="Times New Roman" w:cs="Times New Roman"/>
          <w:sz w:val="24"/>
          <w:szCs w:val="24"/>
        </w:rPr>
        <w:t xml:space="preserve">sem dúvida </w:t>
      </w:r>
      <w:r w:rsidR="00F311F9">
        <w:rPr>
          <w:rFonts w:ascii="Times New Roman" w:hAnsi="Times New Roman" w:cs="Times New Roman"/>
          <w:sz w:val="24"/>
          <w:szCs w:val="24"/>
        </w:rPr>
        <w:t xml:space="preserve">estão </w:t>
      </w:r>
      <w:r w:rsidR="00F63635" w:rsidRPr="00F63635">
        <w:rPr>
          <w:rFonts w:ascii="Times New Roman" w:hAnsi="Times New Roman" w:cs="Times New Roman"/>
          <w:sz w:val="24"/>
          <w:szCs w:val="24"/>
        </w:rPr>
        <w:t>ligados diretamente com a história de vida de cada um</w:t>
      </w:r>
      <w:proofErr w:type="gramEnd"/>
      <w:r w:rsidR="00F63635" w:rsidRPr="00F63635">
        <w:rPr>
          <w:rFonts w:ascii="Times New Roman" w:hAnsi="Times New Roman" w:cs="Times New Roman"/>
          <w:sz w:val="24"/>
          <w:szCs w:val="24"/>
        </w:rPr>
        <w:t>.</w:t>
      </w:r>
      <w:r w:rsidR="00683627">
        <w:rPr>
          <w:rFonts w:ascii="Times New Roman" w:hAnsi="Times New Roman" w:cs="Times New Roman"/>
          <w:sz w:val="24"/>
          <w:szCs w:val="24"/>
        </w:rPr>
        <w:t xml:space="preserve"> </w:t>
      </w:r>
    </w:p>
    <w:p w:rsidR="00FE3321" w:rsidRDefault="00E130FD"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interessante mencionar </w:t>
      </w:r>
      <w:r w:rsidR="00FE3321" w:rsidRPr="00292AE3">
        <w:rPr>
          <w:rFonts w:ascii="Times New Roman" w:hAnsi="Times New Roman" w:cs="Times New Roman"/>
          <w:sz w:val="24"/>
          <w:szCs w:val="24"/>
        </w:rPr>
        <w:t xml:space="preserve">que alguns beneficiários expressaram mais de um significado, motivo pelo qual as porcentagens ultrapassaram o valor da amostra. Os números demonstram como alguns significados aparecem de forma recorrente, </w:t>
      </w:r>
      <w:r w:rsidR="009B22E2">
        <w:rPr>
          <w:rFonts w:ascii="Times New Roman" w:hAnsi="Times New Roman" w:cs="Times New Roman"/>
          <w:sz w:val="24"/>
          <w:szCs w:val="24"/>
        </w:rPr>
        <w:t>uns</w:t>
      </w:r>
      <w:r w:rsidR="00FE3321" w:rsidRPr="00292AE3">
        <w:rPr>
          <w:rFonts w:ascii="Times New Roman" w:hAnsi="Times New Roman" w:cs="Times New Roman"/>
          <w:sz w:val="24"/>
          <w:szCs w:val="24"/>
        </w:rPr>
        <w:t xml:space="preserve"> em menor porcentagem, outros em maior</w:t>
      </w:r>
      <w:r>
        <w:rPr>
          <w:rFonts w:ascii="Times New Roman" w:hAnsi="Times New Roman" w:cs="Times New Roman"/>
          <w:sz w:val="24"/>
          <w:szCs w:val="24"/>
        </w:rPr>
        <w:t>,</w:t>
      </w:r>
      <w:r w:rsidR="00FE3321" w:rsidRPr="00292AE3">
        <w:rPr>
          <w:rFonts w:ascii="Times New Roman" w:hAnsi="Times New Roman" w:cs="Times New Roman"/>
          <w:sz w:val="24"/>
          <w:szCs w:val="24"/>
        </w:rPr>
        <w:t xml:space="preserve"> mas de forma geral, </w:t>
      </w:r>
      <w:r>
        <w:rPr>
          <w:rFonts w:ascii="Times New Roman" w:hAnsi="Times New Roman" w:cs="Times New Roman"/>
          <w:sz w:val="24"/>
          <w:szCs w:val="24"/>
        </w:rPr>
        <w:t xml:space="preserve">surgem para transparecer o </w:t>
      </w:r>
      <w:r w:rsidR="00FE3321" w:rsidRPr="00292AE3">
        <w:rPr>
          <w:rFonts w:ascii="Times New Roman" w:hAnsi="Times New Roman" w:cs="Times New Roman"/>
          <w:sz w:val="24"/>
          <w:szCs w:val="24"/>
        </w:rPr>
        <w:t>sign</w:t>
      </w:r>
      <w:r>
        <w:rPr>
          <w:rFonts w:ascii="Times New Roman" w:hAnsi="Times New Roman" w:cs="Times New Roman"/>
          <w:sz w:val="24"/>
          <w:szCs w:val="24"/>
        </w:rPr>
        <w:t>ificado dado à</w:t>
      </w:r>
      <w:r w:rsidR="00411CE0">
        <w:rPr>
          <w:rFonts w:ascii="Times New Roman" w:hAnsi="Times New Roman" w:cs="Times New Roman"/>
          <w:sz w:val="24"/>
          <w:szCs w:val="24"/>
        </w:rPr>
        <w:t xml:space="preserve"> aquisição da casa</w:t>
      </w:r>
      <w:r w:rsidR="00FE3321" w:rsidRPr="00292AE3">
        <w:rPr>
          <w:rFonts w:ascii="Times New Roman" w:hAnsi="Times New Roman" w:cs="Times New Roman"/>
          <w:sz w:val="24"/>
          <w:szCs w:val="24"/>
        </w:rPr>
        <w:t xml:space="preserve"> p</w:t>
      </w:r>
      <w:r w:rsidR="00411CE0">
        <w:rPr>
          <w:rFonts w:ascii="Times New Roman" w:hAnsi="Times New Roman" w:cs="Times New Roman"/>
          <w:sz w:val="24"/>
          <w:szCs w:val="24"/>
        </w:rPr>
        <w:t xml:space="preserve">ela população estudada. </w:t>
      </w:r>
    </w:p>
    <w:p w:rsidR="009C28F8" w:rsidRDefault="009C28F8" w:rsidP="00FE3321">
      <w:pPr>
        <w:spacing w:after="0" w:line="360" w:lineRule="auto"/>
        <w:ind w:firstLine="709"/>
        <w:jc w:val="both"/>
        <w:rPr>
          <w:rFonts w:ascii="Times New Roman" w:hAnsi="Times New Roman" w:cs="Times New Roman"/>
          <w:sz w:val="24"/>
          <w:szCs w:val="24"/>
        </w:rPr>
      </w:pPr>
    </w:p>
    <w:p w:rsidR="009C28F8" w:rsidRDefault="009C28F8" w:rsidP="00FE3321">
      <w:pPr>
        <w:spacing w:after="0" w:line="360" w:lineRule="auto"/>
        <w:ind w:firstLine="709"/>
        <w:jc w:val="both"/>
        <w:rPr>
          <w:rFonts w:ascii="Times New Roman" w:hAnsi="Times New Roman" w:cs="Times New Roman"/>
          <w:sz w:val="24"/>
          <w:szCs w:val="24"/>
        </w:rPr>
      </w:pPr>
    </w:p>
    <w:p w:rsidR="009C28F8" w:rsidRDefault="009C28F8" w:rsidP="00FE3321">
      <w:pPr>
        <w:spacing w:after="0" w:line="360" w:lineRule="auto"/>
        <w:ind w:firstLine="709"/>
        <w:jc w:val="both"/>
        <w:rPr>
          <w:rFonts w:ascii="Times New Roman" w:hAnsi="Times New Roman" w:cs="Times New Roman"/>
          <w:sz w:val="24"/>
          <w:szCs w:val="24"/>
        </w:rPr>
      </w:pPr>
    </w:p>
    <w:p w:rsidR="009C28F8" w:rsidRDefault="009C28F8" w:rsidP="00FE3321">
      <w:pPr>
        <w:spacing w:after="0" w:line="360" w:lineRule="auto"/>
        <w:ind w:firstLine="709"/>
        <w:jc w:val="both"/>
        <w:rPr>
          <w:rFonts w:ascii="Times New Roman" w:hAnsi="Times New Roman" w:cs="Times New Roman"/>
          <w:sz w:val="24"/>
          <w:szCs w:val="24"/>
        </w:rPr>
      </w:pPr>
    </w:p>
    <w:p w:rsidR="00DD6A22" w:rsidRPr="00DD6A22" w:rsidRDefault="00FE3321" w:rsidP="0067024D">
      <w:pPr>
        <w:pStyle w:val="Legenda"/>
        <w:keepNext/>
        <w:spacing w:after="0"/>
        <w:ind w:left="993" w:hanging="993"/>
        <w:jc w:val="both"/>
        <w:rPr>
          <w:rFonts w:cs="Times New Roman"/>
          <w:color w:val="auto"/>
          <w:szCs w:val="24"/>
        </w:rPr>
      </w:pPr>
      <w:bookmarkStart w:id="4" w:name="_Toc367226816"/>
      <w:r w:rsidRPr="00FB03CC">
        <w:rPr>
          <w:rFonts w:ascii="Times New Roman" w:hAnsi="Times New Roman" w:cs="Times New Roman"/>
          <w:b w:val="0"/>
          <w:color w:val="auto"/>
          <w:sz w:val="22"/>
          <w:szCs w:val="22"/>
        </w:rPr>
        <w:lastRenderedPageBreak/>
        <w:t xml:space="preserve">Tabela </w:t>
      </w:r>
      <w:r w:rsidR="004A6CE2" w:rsidRPr="00FB03CC">
        <w:rPr>
          <w:rFonts w:ascii="Times New Roman" w:hAnsi="Times New Roman" w:cs="Times New Roman"/>
          <w:b w:val="0"/>
          <w:color w:val="auto"/>
          <w:sz w:val="22"/>
          <w:szCs w:val="22"/>
        </w:rPr>
        <w:t>3</w:t>
      </w:r>
      <w:r w:rsidRPr="00FB03CC">
        <w:rPr>
          <w:rFonts w:ascii="Times New Roman" w:hAnsi="Times New Roman" w:cs="Times New Roman"/>
          <w:b w:val="0"/>
          <w:color w:val="auto"/>
          <w:sz w:val="22"/>
          <w:szCs w:val="22"/>
        </w:rPr>
        <w:t xml:space="preserve"> </w:t>
      </w:r>
      <w:r w:rsidR="0067024D">
        <w:rPr>
          <w:rFonts w:ascii="Times New Roman" w:hAnsi="Times New Roman" w:cs="Times New Roman"/>
          <w:b w:val="0"/>
          <w:color w:val="auto"/>
          <w:sz w:val="22"/>
          <w:szCs w:val="22"/>
        </w:rPr>
        <w:t>–</w:t>
      </w:r>
      <w:bookmarkStart w:id="5" w:name="_Toc375914902"/>
      <w:bookmarkEnd w:id="4"/>
      <w:r w:rsidR="00DD6A22" w:rsidRPr="00FB03CC">
        <w:rPr>
          <w:b w:val="0"/>
          <w:color w:val="auto"/>
          <w:szCs w:val="24"/>
        </w:rPr>
        <w:t xml:space="preserve"> </w:t>
      </w:r>
      <w:r w:rsidR="00DD6A22" w:rsidRPr="00FB03CC">
        <w:rPr>
          <w:rFonts w:ascii="Times New Roman" w:hAnsi="Times New Roman" w:cs="Times New Roman"/>
          <w:b w:val="0"/>
          <w:color w:val="auto"/>
          <w:sz w:val="24"/>
          <w:szCs w:val="24"/>
        </w:rPr>
        <w:t xml:space="preserve">Significado </w:t>
      </w:r>
      <w:r w:rsidR="00FB03CC">
        <w:rPr>
          <w:rFonts w:ascii="Times New Roman" w:hAnsi="Times New Roman" w:cs="Times New Roman"/>
          <w:b w:val="0"/>
          <w:color w:val="auto"/>
          <w:sz w:val="24"/>
          <w:szCs w:val="24"/>
        </w:rPr>
        <w:t>de casa</w:t>
      </w:r>
      <w:r w:rsidR="00DD6A22" w:rsidRPr="00FB03CC">
        <w:rPr>
          <w:rFonts w:ascii="Times New Roman" w:hAnsi="Times New Roman" w:cs="Times New Roman"/>
          <w:b w:val="0"/>
          <w:color w:val="auto"/>
          <w:sz w:val="24"/>
          <w:szCs w:val="24"/>
        </w:rPr>
        <w:t xml:space="preserve"> própria para os moradores d</w:t>
      </w:r>
      <w:r w:rsidR="00DD6A22" w:rsidRPr="00DD6A22">
        <w:rPr>
          <w:rFonts w:ascii="Times New Roman" w:hAnsi="Times New Roman" w:cs="Times New Roman"/>
          <w:b w:val="0"/>
          <w:color w:val="auto"/>
          <w:sz w:val="24"/>
          <w:szCs w:val="24"/>
        </w:rPr>
        <w:t xml:space="preserve">os conjuntos BJC, Floresta e </w:t>
      </w:r>
      <w:proofErr w:type="gramStart"/>
      <w:r w:rsidR="00DD6A22" w:rsidRPr="00DD6A22">
        <w:rPr>
          <w:rFonts w:ascii="Times New Roman" w:hAnsi="Times New Roman" w:cs="Times New Roman"/>
          <w:b w:val="0"/>
          <w:color w:val="auto"/>
          <w:sz w:val="24"/>
          <w:szCs w:val="24"/>
        </w:rPr>
        <w:t>CSF</w:t>
      </w:r>
      <w:bookmarkEnd w:id="5"/>
      <w:proofErr w:type="gramEnd"/>
    </w:p>
    <w:tbl>
      <w:tblPr>
        <w:tblStyle w:val="Tabelacomgrade"/>
        <w:tblW w:w="0" w:type="auto"/>
        <w:tblLook w:val="04A0"/>
      </w:tblPr>
      <w:tblGrid>
        <w:gridCol w:w="2518"/>
        <w:gridCol w:w="3221"/>
        <w:gridCol w:w="2980"/>
      </w:tblGrid>
      <w:tr w:rsidR="00DD6A22" w:rsidTr="00FB03CC">
        <w:tc>
          <w:tcPr>
            <w:tcW w:w="2518" w:type="dxa"/>
            <w:tcBorders>
              <w:top w:val="single" w:sz="12" w:space="0" w:color="auto"/>
              <w:left w:val="nil"/>
              <w:bottom w:val="single" w:sz="12" w:space="0" w:color="auto"/>
              <w:right w:val="single" w:sz="12" w:space="0" w:color="auto"/>
            </w:tcBorders>
            <w:shd w:val="clear" w:color="auto" w:fill="auto"/>
          </w:tcPr>
          <w:p w:rsidR="00DD6A22" w:rsidRDefault="00DD6A22" w:rsidP="00114EA2">
            <w:pPr>
              <w:spacing w:before="120" w:after="120"/>
              <w:jc w:val="both"/>
              <w:rPr>
                <w:rFonts w:ascii="Times New Roman" w:hAnsi="Times New Roman" w:cs="Times New Roman"/>
                <w:sz w:val="24"/>
                <w:szCs w:val="24"/>
              </w:rPr>
            </w:pPr>
            <w:r>
              <w:rPr>
                <w:rFonts w:ascii="Times New Roman" w:hAnsi="Times New Roman" w:cs="Times New Roman"/>
                <w:sz w:val="24"/>
                <w:szCs w:val="24"/>
              </w:rPr>
              <w:t>Sen</w:t>
            </w:r>
            <w:r w:rsidR="004A3203">
              <w:rPr>
                <w:rFonts w:ascii="Times New Roman" w:hAnsi="Times New Roman" w:cs="Times New Roman"/>
                <w:sz w:val="24"/>
                <w:szCs w:val="24"/>
              </w:rPr>
              <w:t>timentos associados à aquisição da casa</w:t>
            </w:r>
          </w:p>
        </w:tc>
        <w:tc>
          <w:tcPr>
            <w:tcW w:w="3221" w:type="dxa"/>
            <w:tcBorders>
              <w:top w:val="single" w:sz="12" w:space="0" w:color="auto"/>
              <w:left w:val="single" w:sz="12" w:space="0" w:color="auto"/>
              <w:bottom w:val="single" w:sz="12" w:space="0" w:color="auto"/>
              <w:right w:val="single" w:sz="12" w:space="0" w:color="auto"/>
            </w:tcBorders>
            <w:shd w:val="clear" w:color="auto" w:fill="auto"/>
          </w:tcPr>
          <w:p w:rsidR="00DD6A22" w:rsidRDefault="00DD6A22" w:rsidP="00114EA2">
            <w:pPr>
              <w:spacing w:before="120" w:after="120"/>
              <w:jc w:val="both"/>
              <w:rPr>
                <w:rFonts w:ascii="Times New Roman" w:hAnsi="Times New Roman" w:cs="Times New Roman"/>
                <w:sz w:val="24"/>
                <w:szCs w:val="24"/>
              </w:rPr>
            </w:pPr>
            <w:r>
              <w:rPr>
                <w:rFonts w:ascii="Times New Roman" w:hAnsi="Times New Roman" w:cs="Times New Roman"/>
                <w:sz w:val="24"/>
                <w:szCs w:val="24"/>
              </w:rPr>
              <w:t>Significado</w:t>
            </w:r>
          </w:p>
        </w:tc>
        <w:tc>
          <w:tcPr>
            <w:tcW w:w="2980" w:type="dxa"/>
            <w:tcBorders>
              <w:top w:val="single" w:sz="12" w:space="0" w:color="auto"/>
              <w:left w:val="single" w:sz="12" w:space="0" w:color="auto"/>
              <w:bottom w:val="single" w:sz="12" w:space="0" w:color="auto"/>
              <w:right w:val="nil"/>
            </w:tcBorders>
            <w:shd w:val="clear" w:color="auto" w:fill="auto"/>
          </w:tcPr>
          <w:p w:rsidR="00DD6A22" w:rsidRDefault="00DD6A22" w:rsidP="00114EA2">
            <w:pPr>
              <w:spacing w:before="120" w:after="120"/>
              <w:jc w:val="center"/>
              <w:rPr>
                <w:rFonts w:ascii="Times New Roman" w:hAnsi="Times New Roman" w:cs="Times New Roman"/>
                <w:sz w:val="24"/>
                <w:szCs w:val="24"/>
              </w:rPr>
            </w:pPr>
            <w:r>
              <w:rPr>
                <w:rFonts w:ascii="Times New Roman" w:hAnsi="Times New Roman" w:cs="Times New Roman"/>
                <w:sz w:val="24"/>
                <w:szCs w:val="24"/>
              </w:rPr>
              <w:t>Porcentagem</w:t>
            </w:r>
          </w:p>
        </w:tc>
      </w:tr>
      <w:tr w:rsidR="00DD6A22" w:rsidTr="00FB03CC">
        <w:tc>
          <w:tcPr>
            <w:tcW w:w="2518" w:type="dxa"/>
            <w:vMerge w:val="restart"/>
            <w:tcBorders>
              <w:top w:val="single" w:sz="12" w:space="0" w:color="auto"/>
              <w:left w:val="nil"/>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p w:rsidR="00DD6A22" w:rsidRDefault="00DD6A22" w:rsidP="00114EA2">
            <w:pPr>
              <w:spacing w:line="360" w:lineRule="auto"/>
              <w:jc w:val="both"/>
              <w:rPr>
                <w:rFonts w:ascii="Times New Roman" w:hAnsi="Times New Roman" w:cs="Times New Roman"/>
                <w:sz w:val="24"/>
                <w:szCs w:val="24"/>
              </w:rPr>
            </w:pPr>
          </w:p>
          <w:p w:rsidR="00DD6A22" w:rsidRDefault="00DD6A22"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Satisfação </w:t>
            </w:r>
          </w:p>
        </w:tc>
        <w:tc>
          <w:tcPr>
            <w:tcW w:w="3221" w:type="dxa"/>
            <w:tcBorders>
              <w:top w:val="single" w:sz="12" w:space="0" w:color="auto"/>
              <w:left w:val="single" w:sz="12" w:space="0" w:color="auto"/>
              <w:right w:val="single" w:sz="12" w:space="0" w:color="auto"/>
            </w:tcBorders>
            <w:shd w:val="clear" w:color="auto" w:fill="auto"/>
          </w:tcPr>
          <w:p w:rsidR="00DD6A22" w:rsidRDefault="00FB03CC"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Ótimo: </w:t>
            </w:r>
            <w:proofErr w:type="gramStart"/>
            <w:r>
              <w:rPr>
                <w:rFonts w:ascii="Times New Roman" w:hAnsi="Times New Roman" w:cs="Times New Roman"/>
                <w:sz w:val="24"/>
                <w:szCs w:val="24"/>
              </w:rPr>
              <w:t>“A casa é coisa boa!</w:t>
            </w:r>
            <w:proofErr w:type="gramEnd"/>
          </w:p>
        </w:tc>
        <w:tc>
          <w:tcPr>
            <w:tcW w:w="2980" w:type="dxa"/>
            <w:tcBorders>
              <w:top w:val="single" w:sz="12" w:space="0" w:color="auto"/>
              <w:left w:val="single" w:sz="12" w:space="0" w:color="auto"/>
              <w:right w:val="nil"/>
            </w:tcBorders>
            <w:shd w:val="clear" w:color="auto" w:fill="auto"/>
          </w:tcPr>
          <w:p w:rsidR="00DD6A22" w:rsidRDefault="00FB03CC" w:rsidP="00114EA2">
            <w:pPr>
              <w:spacing w:line="360" w:lineRule="auto"/>
              <w:jc w:val="center"/>
              <w:rPr>
                <w:rFonts w:ascii="Times New Roman" w:hAnsi="Times New Roman" w:cs="Times New Roman"/>
                <w:sz w:val="24"/>
                <w:szCs w:val="24"/>
              </w:rPr>
            </w:pPr>
            <w:r>
              <w:rPr>
                <w:rFonts w:ascii="Times New Roman" w:hAnsi="Times New Roman" w:cs="Times New Roman"/>
                <w:sz w:val="24"/>
                <w:szCs w:val="24"/>
              </w:rPr>
              <w:t>49,9</w:t>
            </w:r>
          </w:p>
        </w:tc>
      </w:tr>
      <w:tr w:rsidR="00DD6A22" w:rsidTr="00FB03CC">
        <w:tc>
          <w:tcPr>
            <w:tcW w:w="2518" w:type="dxa"/>
            <w:vMerge/>
            <w:tcBorders>
              <w:left w:val="nil"/>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tc>
        <w:tc>
          <w:tcPr>
            <w:tcW w:w="3221" w:type="dxa"/>
            <w:tcBorders>
              <w:left w:val="single" w:sz="12" w:space="0" w:color="auto"/>
              <w:right w:val="single" w:sz="12" w:space="0" w:color="auto"/>
            </w:tcBorders>
            <w:shd w:val="clear" w:color="auto" w:fill="auto"/>
          </w:tcPr>
          <w:p w:rsidR="00DD6A22" w:rsidRDefault="00DD6A22" w:rsidP="0041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Posse e Propriedade </w:t>
            </w:r>
          </w:p>
        </w:tc>
        <w:tc>
          <w:tcPr>
            <w:tcW w:w="2980" w:type="dxa"/>
            <w:tcBorders>
              <w:left w:val="single" w:sz="12" w:space="0" w:color="auto"/>
              <w:right w:val="nil"/>
            </w:tcBorders>
            <w:shd w:val="clear" w:color="auto" w:fill="auto"/>
          </w:tcPr>
          <w:p w:rsidR="00DD6A22" w:rsidRDefault="00DD6A22" w:rsidP="00FB03CC">
            <w:pPr>
              <w:spacing w:line="36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DD6A22" w:rsidTr="00FB03CC">
        <w:tc>
          <w:tcPr>
            <w:tcW w:w="2518" w:type="dxa"/>
            <w:vMerge/>
            <w:tcBorders>
              <w:left w:val="nil"/>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tc>
        <w:tc>
          <w:tcPr>
            <w:tcW w:w="3221" w:type="dxa"/>
            <w:tcBorders>
              <w:left w:val="single" w:sz="12" w:space="0" w:color="auto"/>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Segurança</w:t>
            </w:r>
          </w:p>
        </w:tc>
        <w:tc>
          <w:tcPr>
            <w:tcW w:w="2980" w:type="dxa"/>
            <w:tcBorders>
              <w:left w:val="single" w:sz="12" w:space="0" w:color="auto"/>
              <w:right w:val="nil"/>
            </w:tcBorders>
            <w:shd w:val="clear" w:color="auto" w:fill="auto"/>
          </w:tcPr>
          <w:p w:rsidR="00DD6A22" w:rsidRDefault="00FB03CC" w:rsidP="00114EA2">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DD6A22" w:rsidTr="00FB03CC">
        <w:tc>
          <w:tcPr>
            <w:tcW w:w="2518" w:type="dxa"/>
            <w:vMerge/>
            <w:tcBorders>
              <w:left w:val="nil"/>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tc>
        <w:tc>
          <w:tcPr>
            <w:tcW w:w="3221" w:type="dxa"/>
            <w:tcBorders>
              <w:left w:val="single" w:sz="12" w:space="0" w:color="auto"/>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Graça Divina Alcançada</w:t>
            </w:r>
          </w:p>
        </w:tc>
        <w:tc>
          <w:tcPr>
            <w:tcW w:w="2980" w:type="dxa"/>
            <w:tcBorders>
              <w:left w:val="single" w:sz="12" w:space="0" w:color="auto"/>
              <w:right w:val="nil"/>
            </w:tcBorders>
            <w:shd w:val="clear" w:color="auto" w:fill="auto"/>
          </w:tcPr>
          <w:p w:rsidR="00DD6A22" w:rsidRDefault="00DD6A22" w:rsidP="00FB03CC">
            <w:pPr>
              <w:spacing w:line="360" w:lineRule="auto"/>
              <w:jc w:val="center"/>
              <w:rPr>
                <w:rFonts w:ascii="Times New Roman" w:hAnsi="Times New Roman" w:cs="Times New Roman"/>
                <w:sz w:val="24"/>
                <w:szCs w:val="24"/>
              </w:rPr>
            </w:pPr>
            <w:r>
              <w:rPr>
                <w:rFonts w:ascii="Times New Roman" w:hAnsi="Times New Roman" w:cs="Times New Roman"/>
                <w:sz w:val="24"/>
                <w:szCs w:val="24"/>
              </w:rPr>
              <w:t>25,5</w:t>
            </w:r>
          </w:p>
        </w:tc>
      </w:tr>
      <w:tr w:rsidR="00DD6A22" w:rsidTr="00FB03CC">
        <w:tc>
          <w:tcPr>
            <w:tcW w:w="2518" w:type="dxa"/>
            <w:vMerge/>
            <w:tcBorders>
              <w:left w:val="nil"/>
              <w:bottom w:val="single" w:sz="12" w:space="0" w:color="auto"/>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tc>
        <w:tc>
          <w:tcPr>
            <w:tcW w:w="3221" w:type="dxa"/>
            <w:tcBorders>
              <w:left w:val="single" w:sz="12" w:space="0" w:color="auto"/>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Liberdade</w:t>
            </w:r>
          </w:p>
        </w:tc>
        <w:tc>
          <w:tcPr>
            <w:tcW w:w="2980" w:type="dxa"/>
            <w:tcBorders>
              <w:left w:val="single" w:sz="12" w:space="0" w:color="auto"/>
              <w:right w:val="nil"/>
            </w:tcBorders>
            <w:shd w:val="clear" w:color="auto" w:fill="auto"/>
          </w:tcPr>
          <w:p w:rsidR="00DD6A22" w:rsidRDefault="00DD6A22" w:rsidP="00FB03CC">
            <w:pPr>
              <w:spacing w:line="360" w:lineRule="auto"/>
              <w:jc w:val="center"/>
              <w:rPr>
                <w:rFonts w:ascii="Times New Roman" w:hAnsi="Times New Roman" w:cs="Times New Roman"/>
                <w:sz w:val="24"/>
                <w:szCs w:val="24"/>
              </w:rPr>
            </w:pPr>
            <w:r>
              <w:rPr>
                <w:rFonts w:ascii="Times New Roman" w:hAnsi="Times New Roman" w:cs="Times New Roman"/>
                <w:sz w:val="24"/>
                <w:szCs w:val="24"/>
              </w:rPr>
              <w:t>15,5</w:t>
            </w:r>
          </w:p>
        </w:tc>
      </w:tr>
      <w:tr w:rsidR="00DD6A22" w:rsidTr="00FB03CC">
        <w:tc>
          <w:tcPr>
            <w:tcW w:w="2518" w:type="dxa"/>
            <w:vMerge w:val="restart"/>
            <w:tcBorders>
              <w:top w:val="single" w:sz="12" w:space="0" w:color="auto"/>
              <w:left w:val="nil"/>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p w:rsidR="00DD6A22" w:rsidRDefault="00DD6A22"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Insatisfação</w:t>
            </w:r>
          </w:p>
        </w:tc>
        <w:tc>
          <w:tcPr>
            <w:tcW w:w="3221" w:type="dxa"/>
            <w:tcBorders>
              <w:left w:val="single" w:sz="12" w:space="0" w:color="auto"/>
              <w:right w:val="single" w:sz="12" w:space="0" w:color="auto"/>
            </w:tcBorders>
            <w:shd w:val="clear" w:color="auto" w:fill="auto"/>
          </w:tcPr>
          <w:p w:rsidR="00DD6A22" w:rsidRDefault="00FB03CC"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Minha casa minha dívida</w:t>
            </w:r>
          </w:p>
        </w:tc>
        <w:tc>
          <w:tcPr>
            <w:tcW w:w="2980" w:type="dxa"/>
            <w:tcBorders>
              <w:left w:val="single" w:sz="12" w:space="0" w:color="auto"/>
              <w:right w:val="nil"/>
            </w:tcBorders>
            <w:shd w:val="clear" w:color="auto" w:fill="auto"/>
          </w:tcPr>
          <w:p w:rsidR="00DD6A22" w:rsidRDefault="00FB03CC" w:rsidP="00114EA2">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DD6A22" w:rsidTr="00FB03CC">
        <w:tc>
          <w:tcPr>
            <w:tcW w:w="2518" w:type="dxa"/>
            <w:vMerge/>
            <w:tcBorders>
              <w:left w:val="nil"/>
              <w:bottom w:val="single" w:sz="12" w:space="0" w:color="auto"/>
              <w:right w:val="single" w:sz="12" w:space="0" w:color="auto"/>
            </w:tcBorders>
            <w:shd w:val="clear" w:color="auto" w:fill="auto"/>
          </w:tcPr>
          <w:p w:rsidR="00DD6A22" w:rsidRDefault="00DD6A22" w:rsidP="00114EA2">
            <w:pPr>
              <w:spacing w:line="360" w:lineRule="auto"/>
              <w:jc w:val="both"/>
              <w:rPr>
                <w:rFonts w:ascii="Times New Roman" w:hAnsi="Times New Roman" w:cs="Times New Roman"/>
                <w:sz w:val="24"/>
                <w:szCs w:val="24"/>
              </w:rPr>
            </w:pPr>
          </w:p>
        </w:tc>
        <w:tc>
          <w:tcPr>
            <w:tcW w:w="3221" w:type="dxa"/>
            <w:tcBorders>
              <w:left w:val="single" w:sz="12" w:space="0" w:color="auto"/>
              <w:bottom w:val="single" w:sz="12" w:space="0" w:color="auto"/>
              <w:right w:val="single" w:sz="12" w:space="0" w:color="auto"/>
            </w:tcBorders>
            <w:shd w:val="clear" w:color="auto" w:fill="auto"/>
          </w:tcPr>
          <w:p w:rsidR="00DD6A22" w:rsidRDefault="00FB03CC" w:rsidP="00114EA2">
            <w:pPr>
              <w:spacing w:line="360" w:lineRule="auto"/>
              <w:jc w:val="both"/>
              <w:rPr>
                <w:rFonts w:ascii="Times New Roman" w:hAnsi="Times New Roman" w:cs="Times New Roman"/>
                <w:sz w:val="24"/>
                <w:szCs w:val="24"/>
              </w:rPr>
            </w:pPr>
            <w:r>
              <w:rPr>
                <w:rFonts w:ascii="Times New Roman" w:hAnsi="Times New Roman" w:cs="Times New Roman"/>
                <w:sz w:val="24"/>
                <w:szCs w:val="24"/>
              </w:rPr>
              <w:t>Não Gostei</w:t>
            </w:r>
          </w:p>
        </w:tc>
        <w:tc>
          <w:tcPr>
            <w:tcW w:w="2980" w:type="dxa"/>
            <w:tcBorders>
              <w:left w:val="single" w:sz="12" w:space="0" w:color="auto"/>
              <w:bottom w:val="single" w:sz="12" w:space="0" w:color="auto"/>
              <w:right w:val="nil"/>
            </w:tcBorders>
            <w:shd w:val="clear" w:color="auto" w:fill="auto"/>
          </w:tcPr>
          <w:p w:rsidR="00DD6A22" w:rsidRDefault="00DD6A22" w:rsidP="00FB03CC">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r>
    </w:tbl>
    <w:p w:rsidR="00DD6A22" w:rsidRDefault="00DD6A22" w:rsidP="00B33344">
      <w:pPr>
        <w:spacing w:after="0" w:line="360" w:lineRule="auto"/>
        <w:ind w:firstLine="709"/>
        <w:jc w:val="both"/>
        <w:rPr>
          <w:rFonts w:ascii="Times New Roman" w:hAnsi="Times New Roman" w:cs="Times New Roman"/>
        </w:rPr>
      </w:pPr>
      <w:r w:rsidRPr="00A13928">
        <w:rPr>
          <w:rFonts w:ascii="Times New Roman" w:hAnsi="Times New Roman" w:cs="Times New Roman"/>
        </w:rPr>
        <w:t>Fonte: Dado</w:t>
      </w:r>
      <w:r w:rsidR="00FB03CC">
        <w:rPr>
          <w:rFonts w:ascii="Times New Roman" w:hAnsi="Times New Roman" w:cs="Times New Roman"/>
        </w:rPr>
        <w:t xml:space="preserve"> da</w:t>
      </w:r>
      <w:r w:rsidRPr="00A13928">
        <w:rPr>
          <w:rFonts w:ascii="Times New Roman" w:hAnsi="Times New Roman" w:cs="Times New Roman"/>
        </w:rPr>
        <w:t xml:space="preserve"> pesquisa </w:t>
      </w:r>
      <w:r w:rsidR="00FB03CC">
        <w:rPr>
          <w:rFonts w:ascii="Times New Roman" w:hAnsi="Times New Roman" w:cs="Times New Roman"/>
        </w:rPr>
        <w:t xml:space="preserve">de </w:t>
      </w:r>
      <w:r w:rsidRPr="00A13928">
        <w:rPr>
          <w:rFonts w:ascii="Times New Roman" w:hAnsi="Times New Roman" w:cs="Times New Roman"/>
        </w:rPr>
        <w:t>2013.</w:t>
      </w:r>
    </w:p>
    <w:p w:rsidR="00FE3321" w:rsidRDefault="00411CE0"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292AE3">
        <w:rPr>
          <w:rFonts w:ascii="Times New Roman" w:hAnsi="Times New Roman" w:cs="Times New Roman"/>
          <w:sz w:val="24"/>
          <w:szCs w:val="24"/>
        </w:rPr>
        <w:t xml:space="preserve"> </w:t>
      </w:r>
      <w:r w:rsidR="00FB03CC">
        <w:rPr>
          <w:rFonts w:ascii="Times New Roman" w:hAnsi="Times New Roman" w:cs="Times New Roman"/>
          <w:sz w:val="24"/>
          <w:szCs w:val="24"/>
        </w:rPr>
        <w:t>T</w:t>
      </w:r>
      <w:r w:rsidRPr="00292AE3">
        <w:rPr>
          <w:rFonts w:ascii="Times New Roman" w:hAnsi="Times New Roman" w:cs="Times New Roman"/>
          <w:sz w:val="24"/>
          <w:szCs w:val="24"/>
        </w:rPr>
        <w:t xml:space="preserve">abela </w:t>
      </w:r>
      <w:r>
        <w:rPr>
          <w:rFonts w:ascii="Times New Roman" w:hAnsi="Times New Roman" w:cs="Times New Roman"/>
          <w:sz w:val="24"/>
          <w:szCs w:val="24"/>
        </w:rPr>
        <w:t xml:space="preserve">3 </w:t>
      </w:r>
      <w:r w:rsidRPr="00292AE3">
        <w:rPr>
          <w:rFonts w:ascii="Times New Roman" w:hAnsi="Times New Roman" w:cs="Times New Roman"/>
          <w:sz w:val="24"/>
          <w:szCs w:val="24"/>
        </w:rPr>
        <w:t xml:space="preserve">evidencia as diversas </w:t>
      </w:r>
      <w:r>
        <w:rPr>
          <w:rFonts w:ascii="Times New Roman" w:hAnsi="Times New Roman" w:cs="Times New Roman"/>
          <w:sz w:val="24"/>
          <w:szCs w:val="24"/>
        </w:rPr>
        <w:t xml:space="preserve">formas </w:t>
      </w:r>
      <w:r w:rsidRPr="00292AE3">
        <w:rPr>
          <w:rFonts w:ascii="Times New Roman" w:hAnsi="Times New Roman" w:cs="Times New Roman"/>
          <w:sz w:val="24"/>
          <w:szCs w:val="24"/>
        </w:rPr>
        <w:t>que as pessoas utilizaram para expressar o significado da aquisição da casa.</w:t>
      </w:r>
      <w:r>
        <w:rPr>
          <w:rFonts w:ascii="Times New Roman" w:hAnsi="Times New Roman" w:cs="Times New Roman"/>
          <w:sz w:val="24"/>
          <w:szCs w:val="24"/>
        </w:rPr>
        <w:t xml:space="preserve"> </w:t>
      </w:r>
      <w:r w:rsidR="00FE3321" w:rsidRPr="00292AE3">
        <w:rPr>
          <w:rFonts w:ascii="Times New Roman" w:hAnsi="Times New Roman" w:cs="Times New Roman"/>
          <w:sz w:val="24"/>
          <w:szCs w:val="24"/>
        </w:rPr>
        <w:t xml:space="preserve">Ao se referirem </w:t>
      </w:r>
      <w:proofErr w:type="gramStart"/>
      <w:r w:rsidR="00FB03CC">
        <w:rPr>
          <w:rFonts w:ascii="Times New Roman" w:hAnsi="Times New Roman" w:cs="Times New Roman"/>
          <w:sz w:val="24"/>
          <w:szCs w:val="24"/>
        </w:rPr>
        <w:t>à</w:t>
      </w:r>
      <w:proofErr w:type="gramEnd"/>
      <w:r w:rsidR="00FE3321" w:rsidRPr="00292AE3">
        <w:rPr>
          <w:rFonts w:ascii="Times New Roman" w:hAnsi="Times New Roman" w:cs="Times New Roman"/>
          <w:sz w:val="24"/>
          <w:szCs w:val="24"/>
        </w:rPr>
        <w:t xml:space="preserve"> casa</w:t>
      </w:r>
      <w:r w:rsidR="00FE3321">
        <w:rPr>
          <w:rFonts w:ascii="Times New Roman" w:hAnsi="Times New Roman" w:cs="Times New Roman"/>
          <w:sz w:val="24"/>
          <w:szCs w:val="24"/>
        </w:rPr>
        <w:t>,</w:t>
      </w:r>
      <w:r w:rsidR="00FB03CC">
        <w:rPr>
          <w:rFonts w:ascii="Times New Roman" w:hAnsi="Times New Roman" w:cs="Times New Roman"/>
          <w:sz w:val="24"/>
          <w:szCs w:val="24"/>
        </w:rPr>
        <w:t xml:space="preserve"> os moradores o faziam, na maioria </w:t>
      </w:r>
      <w:r w:rsidR="00FE3321" w:rsidRPr="00292AE3">
        <w:rPr>
          <w:rFonts w:ascii="Times New Roman" w:hAnsi="Times New Roman" w:cs="Times New Roman"/>
          <w:sz w:val="24"/>
          <w:szCs w:val="24"/>
        </w:rPr>
        <w:t>das vezes, a partir de expressões que resumiram o signifi</w:t>
      </w:r>
      <w:r>
        <w:rPr>
          <w:rFonts w:ascii="Times New Roman" w:hAnsi="Times New Roman" w:cs="Times New Roman"/>
          <w:sz w:val="24"/>
          <w:szCs w:val="24"/>
        </w:rPr>
        <w:t>cado dessa aquisição</w:t>
      </w:r>
      <w:r w:rsidR="00FE3321" w:rsidRPr="00292AE3">
        <w:rPr>
          <w:rFonts w:ascii="Times New Roman" w:hAnsi="Times New Roman" w:cs="Times New Roman"/>
          <w:sz w:val="24"/>
          <w:szCs w:val="24"/>
        </w:rPr>
        <w:t xml:space="preserve">: </w:t>
      </w:r>
      <w:r w:rsidR="00FE3321" w:rsidRPr="00292AE3">
        <w:rPr>
          <w:rFonts w:ascii="Times New Roman" w:hAnsi="Times New Roman" w:cs="Times New Roman"/>
          <w:i/>
          <w:sz w:val="24"/>
          <w:szCs w:val="24"/>
        </w:rPr>
        <w:t>“Foi ótimo!”; “Foi bom!”</w:t>
      </w:r>
      <w:r w:rsidR="00FE3321" w:rsidRPr="00292AE3">
        <w:rPr>
          <w:rFonts w:ascii="Times New Roman" w:hAnsi="Times New Roman" w:cs="Times New Roman"/>
          <w:sz w:val="24"/>
          <w:szCs w:val="24"/>
        </w:rPr>
        <w:t xml:space="preserve"> Outros, porém, expressaram o significado a partir de expressões que as situaram em outro âmbito das suas manifestações, pode</w:t>
      </w:r>
      <w:r w:rsidR="00FE3321">
        <w:rPr>
          <w:rFonts w:ascii="Times New Roman" w:hAnsi="Times New Roman" w:cs="Times New Roman"/>
          <w:sz w:val="24"/>
          <w:szCs w:val="24"/>
        </w:rPr>
        <w:t>-se</w:t>
      </w:r>
      <w:r w:rsidR="00FE3321" w:rsidRPr="00292AE3">
        <w:rPr>
          <w:rFonts w:ascii="Times New Roman" w:hAnsi="Times New Roman" w:cs="Times New Roman"/>
          <w:sz w:val="24"/>
          <w:szCs w:val="24"/>
        </w:rPr>
        <w:t xml:space="preserve"> observar </w:t>
      </w:r>
      <w:r w:rsidR="00FE3321">
        <w:rPr>
          <w:rFonts w:ascii="Times New Roman" w:hAnsi="Times New Roman" w:cs="Times New Roman"/>
          <w:sz w:val="24"/>
          <w:szCs w:val="24"/>
        </w:rPr>
        <w:t xml:space="preserve">sentidos que indicam </w:t>
      </w:r>
      <w:r>
        <w:rPr>
          <w:rFonts w:ascii="Times New Roman" w:hAnsi="Times New Roman" w:cs="Times New Roman"/>
          <w:sz w:val="24"/>
          <w:szCs w:val="24"/>
        </w:rPr>
        <w:t xml:space="preserve">sentimentos de </w:t>
      </w:r>
      <w:r w:rsidR="00FE3321">
        <w:rPr>
          <w:rFonts w:ascii="Times New Roman" w:hAnsi="Times New Roman" w:cs="Times New Roman"/>
          <w:sz w:val="24"/>
          <w:szCs w:val="24"/>
        </w:rPr>
        <w:t xml:space="preserve">satisfação e insatisfação. A </w:t>
      </w:r>
      <w:r w:rsidR="00FE3321" w:rsidRPr="00292AE3">
        <w:rPr>
          <w:rFonts w:ascii="Times New Roman" w:hAnsi="Times New Roman" w:cs="Times New Roman"/>
          <w:sz w:val="24"/>
          <w:szCs w:val="24"/>
        </w:rPr>
        <w:t xml:space="preserve">maioria </w:t>
      </w:r>
      <w:r w:rsidR="00FE3321">
        <w:rPr>
          <w:rFonts w:ascii="Times New Roman" w:hAnsi="Times New Roman" w:cs="Times New Roman"/>
          <w:sz w:val="24"/>
          <w:szCs w:val="24"/>
        </w:rPr>
        <w:t xml:space="preserve">das manifestações expressa </w:t>
      </w:r>
      <w:proofErr w:type="gramStart"/>
      <w:r w:rsidR="00FE3321">
        <w:rPr>
          <w:rFonts w:ascii="Times New Roman" w:hAnsi="Times New Roman" w:cs="Times New Roman"/>
          <w:sz w:val="24"/>
          <w:szCs w:val="24"/>
        </w:rPr>
        <w:t>a</w:t>
      </w:r>
      <w:proofErr w:type="gramEnd"/>
      <w:r w:rsidR="00FE3321">
        <w:rPr>
          <w:rFonts w:ascii="Times New Roman" w:hAnsi="Times New Roman" w:cs="Times New Roman"/>
          <w:sz w:val="24"/>
          <w:szCs w:val="24"/>
        </w:rPr>
        <w:t xml:space="preserve"> satisfação do beneficiário na aquisição da casa própria: </w:t>
      </w:r>
      <w:r w:rsidR="00FB03CC">
        <w:rPr>
          <w:rFonts w:ascii="Times New Roman" w:hAnsi="Times New Roman" w:cs="Times New Roman"/>
          <w:sz w:val="24"/>
          <w:szCs w:val="24"/>
        </w:rPr>
        <w:t>(49,9</w:t>
      </w:r>
      <w:r w:rsidR="00FE3321" w:rsidRPr="00292AE3">
        <w:rPr>
          <w:rFonts w:ascii="Times New Roman" w:hAnsi="Times New Roman" w:cs="Times New Roman"/>
          <w:sz w:val="24"/>
          <w:szCs w:val="24"/>
        </w:rPr>
        <w:t xml:space="preserve">%) </w:t>
      </w:r>
      <w:r w:rsidR="00FE3321">
        <w:rPr>
          <w:rFonts w:ascii="Times New Roman" w:hAnsi="Times New Roman" w:cs="Times New Roman"/>
          <w:sz w:val="24"/>
          <w:szCs w:val="24"/>
        </w:rPr>
        <w:t>expressaram ser uma coisa “ótima”, o</w:t>
      </w:r>
      <w:r w:rsidR="00FE3321" w:rsidRPr="00292AE3">
        <w:rPr>
          <w:rFonts w:ascii="Times New Roman" w:hAnsi="Times New Roman" w:cs="Times New Roman"/>
          <w:sz w:val="24"/>
          <w:szCs w:val="24"/>
        </w:rPr>
        <w:t xml:space="preserve">utros (36,5%), porém, </w:t>
      </w:r>
      <w:r w:rsidR="00FE3321">
        <w:rPr>
          <w:rFonts w:ascii="Times New Roman" w:hAnsi="Times New Roman" w:cs="Times New Roman"/>
          <w:sz w:val="24"/>
          <w:szCs w:val="24"/>
        </w:rPr>
        <w:t>atribuíram a</w:t>
      </w:r>
      <w:r w:rsidR="00FE3321" w:rsidRPr="00292AE3">
        <w:rPr>
          <w:rFonts w:ascii="Times New Roman" w:hAnsi="Times New Roman" w:cs="Times New Roman"/>
          <w:sz w:val="24"/>
          <w:szCs w:val="24"/>
        </w:rPr>
        <w:t xml:space="preserve"> aquisição da casa como de posse e propriedade: “minha casa”. </w:t>
      </w:r>
    </w:p>
    <w:p w:rsidR="00FE3321" w:rsidRDefault="00FE3321" w:rsidP="00FE3321">
      <w:pPr>
        <w:snapToGrid w:val="0"/>
        <w:spacing w:after="0" w:line="240" w:lineRule="auto"/>
        <w:ind w:left="2268"/>
        <w:jc w:val="both"/>
        <w:rPr>
          <w:rFonts w:ascii="Times New Roman" w:hAnsi="Times New Roman" w:cs="Times New Roman"/>
          <w:sz w:val="20"/>
          <w:szCs w:val="20"/>
        </w:rPr>
      </w:pPr>
    </w:p>
    <w:p w:rsidR="00FE3321"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“Ah, minha casa minha vida!”</w:t>
      </w:r>
      <w:r w:rsidR="0067024D">
        <w:rPr>
          <w:rFonts w:ascii="Times New Roman" w:hAnsi="Times New Roman" w:cs="Times New Roman"/>
          <w:sz w:val="20"/>
          <w:szCs w:val="20"/>
        </w:rPr>
        <w:t xml:space="preserve"> </w:t>
      </w:r>
      <w:r w:rsidRPr="00292AE3">
        <w:rPr>
          <w:rFonts w:ascii="Times New Roman" w:hAnsi="Times New Roman" w:cs="Times New Roman"/>
          <w:sz w:val="20"/>
          <w:szCs w:val="20"/>
        </w:rPr>
        <w:t>(</w:t>
      </w:r>
      <w:proofErr w:type="gramStart"/>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19 </w:t>
      </w:r>
      <w:r w:rsidR="0067024D">
        <w:rPr>
          <w:rFonts w:ascii="Times New Roman" w:hAnsi="Times New Roman" w:cs="Times New Roman"/>
          <w:sz w:val="20"/>
          <w:szCs w:val="20"/>
        </w:rPr>
        <w:t>–</w:t>
      </w:r>
      <w:r w:rsidR="00D00876">
        <w:rPr>
          <w:rFonts w:ascii="Times New Roman" w:hAnsi="Times New Roman" w:cs="Times New Roman"/>
          <w:sz w:val="20"/>
          <w:szCs w:val="20"/>
        </w:rPr>
        <w:t xml:space="preserve"> Conjunto</w:t>
      </w:r>
      <w:proofErr w:type="gramEnd"/>
      <w:r w:rsidR="00D00876">
        <w:rPr>
          <w:rFonts w:ascii="Times New Roman" w:hAnsi="Times New Roman" w:cs="Times New Roman"/>
          <w:sz w:val="20"/>
          <w:szCs w:val="20"/>
        </w:rPr>
        <w:t xml:space="preserve"> </w:t>
      </w:r>
      <w:r w:rsidRPr="00292AE3">
        <w:rPr>
          <w:rFonts w:ascii="Times New Roman" w:hAnsi="Times New Roman" w:cs="Times New Roman"/>
          <w:sz w:val="20"/>
          <w:szCs w:val="20"/>
        </w:rPr>
        <w:t>BJC)</w:t>
      </w:r>
      <w:r w:rsidR="00FB03CC">
        <w:rPr>
          <w:rFonts w:ascii="Times New Roman" w:hAnsi="Times New Roman" w:cs="Times New Roman"/>
          <w:sz w:val="20"/>
          <w:szCs w:val="20"/>
        </w:rPr>
        <w:t>.</w:t>
      </w:r>
    </w:p>
    <w:p w:rsidR="00FE3321" w:rsidRDefault="00FE3321" w:rsidP="00FE3321">
      <w:pPr>
        <w:snapToGrid w:val="0"/>
        <w:spacing w:after="0" w:line="240" w:lineRule="auto"/>
        <w:ind w:left="2268"/>
        <w:jc w:val="both"/>
        <w:rPr>
          <w:rFonts w:ascii="Times New Roman"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 xml:space="preserve">“Pelo fato de ser minha, eu fico igual menina boba. Agora é minha. Agora eu acordo a noite: </w:t>
      </w:r>
      <w:r w:rsidR="00E6050B">
        <w:rPr>
          <w:rFonts w:ascii="Times New Roman" w:hAnsi="Times New Roman" w:cs="Times New Roman"/>
          <w:sz w:val="20"/>
          <w:szCs w:val="20"/>
        </w:rPr>
        <w:softHyphen/>
      </w:r>
      <w:r w:rsidRPr="00292AE3">
        <w:rPr>
          <w:rFonts w:ascii="Times New Roman" w:hAnsi="Times New Roman" w:cs="Times New Roman"/>
          <w:sz w:val="20"/>
          <w:szCs w:val="20"/>
        </w:rPr>
        <w:t xml:space="preserve"> </w:t>
      </w:r>
      <w:proofErr w:type="gramStart"/>
      <w:r w:rsidRPr="00292AE3">
        <w:rPr>
          <w:rFonts w:ascii="Times New Roman" w:hAnsi="Times New Roman" w:cs="Times New Roman"/>
          <w:sz w:val="20"/>
          <w:szCs w:val="20"/>
        </w:rPr>
        <w:t>Ai eu</w:t>
      </w:r>
      <w:proofErr w:type="gramEnd"/>
      <w:r w:rsidRPr="00292AE3">
        <w:rPr>
          <w:rFonts w:ascii="Times New Roman" w:hAnsi="Times New Roman" w:cs="Times New Roman"/>
          <w:sz w:val="20"/>
          <w:szCs w:val="20"/>
        </w:rPr>
        <w:t xml:space="preserve"> </w:t>
      </w:r>
      <w:proofErr w:type="spellStart"/>
      <w:r w:rsidRPr="00292AE3">
        <w:rPr>
          <w:rFonts w:ascii="Times New Roman" w:hAnsi="Times New Roman" w:cs="Times New Roman"/>
          <w:sz w:val="20"/>
          <w:szCs w:val="20"/>
        </w:rPr>
        <w:t>tô</w:t>
      </w:r>
      <w:proofErr w:type="spellEnd"/>
      <w:r w:rsidRPr="00292AE3">
        <w:rPr>
          <w:rFonts w:ascii="Times New Roman" w:hAnsi="Times New Roman" w:cs="Times New Roman"/>
          <w:sz w:val="20"/>
          <w:szCs w:val="20"/>
        </w:rPr>
        <w:t xml:space="preserve"> </w:t>
      </w:r>
      <w:r w:rsidRPr="006231B8">
        <w:rPr>
          <w:rFonts w:ascii="Times New Roman" w:hAnsi="Times New Roman" w:cs="Times New Roman"/>
          <w:sz w:val="20"/>
          <w:szCs w:val="20"/>
        </w:rPr>
        <w:t>sonhando?</w:t>
      </w:r>
      <w:r w:rsidRPr="00292AE3">
        <w:rPr>
          <w:rFonts w:ascii="Times New Roman" w:hAnsi="Times New Roman" w:cs="Times New Roman"/>
          <w:sz w:val="20"/>
          <w:szCs w:val="20"/>
        </w:rPr>
        <w:t xml:space="preserve"> - Não é minha mesmo!”(</w:t>
      </w:r>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6 – </w:t>
      </w:r>
      <w:r w:rsidR="00D00876">
        <w:rPr>
          <w:rFonts w:ascii="Times New Roman" w:hAnsi="Times New Roman" w:cs="Times New Roman"/>
          <w:sz w:val="20"/>
          <w:szCs w:val="20"/>
        </w:rPr>
        <w:t xml:space="preserve">Conjunto </w:t>
      </w:r>
      <w:r w:rsidRPr="00292AE3">
        <w:rPr>
          <w:rFonts w:ascii="Times New Roman" w:hAnsi="Times New Roman" w:cs="Times New Roman"/>
          <w:sz w:val="20"/>
          <w:szCs w:val="20"/>
        </w:rPr>
        <w:t>BJC)</w:t>
      </w:r>
      <w:r w:rsidR="00FB03CC">
        <w:rPr>
          <w:rFonts w:ascii="Times New Roman" w:hAnsi="Times New Roman" w:cs="Times New Roman"/>
          <w:sz w:val="20"/>
          <w:szCs w:val="20"/>
        </w:rPr>
        <w:t>.</w:t>
      </w:r>
    </w:p>
    <w:p w:rsidR="00FE3321" w:rsidRDefault="00FE3321" w:rsidP="00FE3321">
      <w:pPr>
        <w:spacing w:after="0" w:line="360" w:lineRule="auto"/>
        <w:ind w:firstLine="709"/>
        <w:jc w:val="both"/>
        <w:rPr>
          <w:rFonts w:ascii="Times New Roman" w:hAnsi="Times New Roman" w:cs="Times New Roman"/>
          <w:sz w:val="24"/>
          <w:szCs w:val="24"/>
        </w:rPr>
      </w:pPr>
    </w:p>
    <w:p w:rsidR="00FE3321" w:rsidRPr="006231B8" w:rsidRDefault="00FB03CC"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Semelhante à</w:t>
      </w:r>
      <w:r w:rsidR="00FE3321" w:rsidRPr="006231B8">
        <w:rPr>
          <w:rFonts w:ascii="Times New Roman" w:hAnsi="Times New Roman" w:cs="Times New Roman"/>
          <w:sz w:val="24"/>
          <w:szCs w:val="24"/>
        </w:rPr>
        <w:t xml:space="preserve"> fala da moradora </w:t>
      </w:r>
      <w:proofErr w:type="gramStart"/>
      <w:r w:rsidR="00FE3321" w:rsidRPr="006231B8">
        <w:rPr>
          <w:rFonts w:ascii="Times New Roman" w:hAnsi="Times New Roman" w:cs="Times New Roman"/>
          <w:sz w:val="24"/>
          <w:szCs w:val="24"/>
        </w:rPr>
        <w:t>6</w:t>
      </w:r>
      <w:proofErr w:type="gramEnd"/>
      <w:r w:rsidR="00FE3321" w:rsidRPr="006231B8">
        <w:rPr>
          <w:rFonts w:ascii="Times New Roman" w:hAnsi="Times New Roman" w:cs="Times New Roman"/>
          <w:sz w:val="24"/>
          <w:szCs w:val="24"/>
        </w:rPr>
        <w:t>, que</w:t>
      </w:r>
      <w:r>
        <w:rPr>
          <w:rFonts w:ascii="Times New Roman" w:hAnsi="Times New Roman" w:cs="Times New Roman"/>
          <w:sz w:val="24"/>
          <w:szCs w:val="24"/>
        </w:rPr>
        <w:t>,</w:t>
      </w:r>
      <w:r w:rsidR="00FE3321" w:rsidRPr="006231B8">
        <w:rPr>
          <w:rFonts w:ascii="Times New Roman" w:hAnsi="Times New Roman" w:cs="Times New Roman"/>
          <w:sz w:val="24"/>
          <w:szCs w:val="24"/>
        </w:rPr>
        <w:t xml:space="preserve"> além de expressar a propriedade, </w:t>
      </w:r>
      <w:r>
        <w:rPr>
          <w:rFonts w:ascii="Times New Roman" w:hAnsi="Times New Roman" w:cs="Times New Roman"/>
          <w:sz w:val="24"/>
          <w:szCs w:val="24"/>
        </w:rPr>
        <w:t>manifestou</w:t>
      </w:r>
      <w:r w:rsidR="00FE3321">
        <w:rPr>
          <w:rFonts w:ascii="Times New Roman" w:hAnsi="Times New Roman" w:cs="Times New Roman"/>
          <w:sz w:val="24"/>
          <w:szCs w:val="24"/>
        </w:rPr>
        <w:t xml:space="preserve"> o fato de estar sonhando. Essa beneficiária alegou que não acreditava que, de fato, teria acesso à casa própria. H</w:t>
      </w:r>
      <w:r w:rsidR="00FE3321" w:rsidRPr="006231B8">
        <w:rPr>
          <w:rFonts w:ascii="Times New Roman" w:hAnsi="Times New Roman" w:cs="Times New Roman"/>
          <w:sz w:val="24"/>
          <w:szCs w:val="24"/>
        </w:rPr>
        <w:t xml:space="preserve">á </w:t>
      </w:r>
      <w:r w:rsidR="001B66C2">
        <w:rPr>
          <w:rFonts w:ascii="Times New Roman" w:hAnsi="Times New Roman" w:cs="Times New Roman"/>
          <w:sz w:val="24"/>
          <w:szCs w:val="24"/>
        </w:rPr>
        <w:t xml:space="preserve">outros significados, porém, que trazem maiores especificidades, como o da </w:t>
      </w:r>
      <w:proofErr w:type="gramStart"/>
      <w:r w:rsidR="001B66C2">
        <w:rPr>
          <w:rFonts w:ascii="Times New Roman" w:hAnsi="Times New Roman" w:cs="Times New Roman"/>
          <w:sz w:val="24"/>
          <w:szCs w:val="24"/>
        </w:rPr>
        <w:t>moradora 13</w:t>
      </w:r>
      <w:proofErr w:type="gramEnd"/>
      <w:r w:rsidR="001B66C2">
        <w:rPr>
          <w:rFonts w:ascii="Times New Roman" w:hAnsi="Times New Roman" w:cs="Times New Roman"/>
          <w:sz w:val="24"/>
          <w:szCs w:val="24"/>
        </w:rPr>
        <w:t xml:space="preserve">, abaixo transcrito: </w:t>
      </w:r>
    </w:p>
    <w:p w:rsidR="00FE3321" w:rsidRPr="006231B8" w:rsidRDefault="00FE3321" w:rsidP="00FE3321">
      <w:pPr>
        <w:snapToGrid w:val="0"/>
        <w:spacing w:after="0" w:line="240" w:lineRule="auto"/>
        <w:ind w:left="2268"/>
        <w:jc w:val="both"/>
        <w:rPr>
          <w:rFonts w:ascii="Times New Roman" w:hAnsi="Times New Roman" w:cs="Times New Roman"/>
          <w:sz w:val="20"/>
          <w:szCs w:val="20"/>
        </w:rPr>
      </w:pPr>
    </w:p>
    <w:p w:rsidR="00FE3321" w:rsidRPr="006231B8" w:rsidRDefault="00FE3321" w:rsidP="00FE3321">
      <w:pPr>
        <w:snapToGrid w:val="0"/>
        <w:spacing w:after="0" w:line="240" w:lineRule="auto"/>
        <w:ind w:left="2268"/>
        <w:jc w:val="both"/>
        <w:rPr>
          <w:rFonts w:ascii="Times New Roman" w:hAnsi="Times New Roman" w:cs="Times New Roman"/>
          <w:sz w:val="20"/>
          <w:szCs w:val="20"/>
        </w:rPr>
      </w:pPr>
      <w:r w:rsidRPr="006231B8">
        <w:rPr>
          <w:rFonts w:ascii="Times New Roman" w:hAnsi="Times New Roman" w:cs="Times New Roman"/>
          <w:sz w:val="20"/>
          <w:szCs w:val="20"/>
        </w:rPr>
        <w:t>“</w:t>
      </w:r>
      <w:proofErr w:type="gramStart"/>
      <w:r w:rsidRPr="006231B8">
        <w:rPr>
          <w:rFonts w:ascii="Times New Roman" w:hAnsi="Times New Roman" w:cs="Times New Roman"/>
          <w:sz w:val="20"/>
          <w:szCs w:val="20"/>
        </w:rPr>
        <w:t>Me deu</w:t>
      </w:r>
      <w:proofErr w:type="gramEnd"/>
      <w:r w:rsidRPr="006231B8">
        <w:rPr>
          <w:rFonts w:ascii="Times New Roman" w:hAnsi="Times New Roman" w:cs="Times New Roman"/>
          <w:sz w:val="20"/>
          <w:szCs w:val="20"/>
        </w:rPr>
        <w:t xml:space="preserve"> mais liberdade, porque eu morava no local com meu pai. Com minha madrasta. Meu pai tem outra vida. Melhorou muito, é uma conquista, </w:t>
      </w:r>
      <w:proofErr w:type="spellStart"/>
      <w:r w:rsidRPr="006231B8">
        <w:rPr>
          <w:rFonts w:ascii="Times New Roman" w:hAnsi="Times New Roman" w:cs="Times New Roman"/>
          <w:sz w:val="20"/>
          <w:szCs w:val="20"/>
        </w:rPr>
        <w:t>né</w:t>
      </w:r>
      <w:proofErr w:type="spellEnd"/>
      <w:r w:rsidRPr="006231B8">
        <w:rPr>
          <w:rFonts w:ascii="Times New Roman" w:hAnsi="Times New Roman" w:cs="Times New Roman"/>
          <w:sz w:val="20"/>
          <w:szCs w:val="20"/>
        </w:rPr>
        <w:t>? Assim, parar pra pensar no tanto de anos que a</w:t>
      </w:r>
      <w:r w:rsidR="00FB03CC">
        <w:rPr>
          <w:rFonts w:ascii="Times New Roman" w:hAnsi="Times New Roman" w:cs="Times New Roman"/>
          <w:sz w:val="20"/>
          <w:szCs w:val="20"/>
        </w:rPr>
        <w:t xml:space="preserve"> </w:t>
      </w:r>
      <w:r w:rsidRPr="006231B8">
        <w:rPr>
          <w:rFonts w:ascii="Times New Roman" w:hAnsi="Times New Roman" w:cs="Times New Roman"/>
          <w:sz w:val="20"/>
          <w:szCs w:val="20"/>
        </w:rPr>
        <w:t>gente vai gastar pagando, a</w:t>
      </w:r>
      <w:r w:rsidR="00FB03CC">
        <w:rPr>
          <w:rFonts w:ascii="Times New Roman" w:hAnsi="Times New Roman" w:cs="Times New Roman"/>
          <w:sz w:val="20"/>
          <w:szCs w:val="20"/>
        </w:rPr>
        <w:t xml:space="preserve"> </w:t>
      </w:r>
      <w:r w:rsidRPr="006231B8">
        <w:rPr>
          <w:rFonts w:ascii="Times New Roman" w:hAnsi="Times New Roman" w:cs="Times New Roman"/>
          <w:sz w:val="20"/>
          <w:szCs w:val="20"/>
        </w:rPr>
        <w:t xml:space="preserve">gente chega a pensar assim, será que eu não morro antes, não? Mais está no meu nome, </w:t>
      </w:r>
      <w:proofErr w:type="spellStart"/>
      <w:r w:rsidRPr="006231B8">
        <w:rPr>
          <w:rFonts w:ascii="Times New Roman" w:hAnsi="Times New Roman" w:cs="Times New Roman"/>
          <w:sz w:val="20"/>
          <w:szCs w:val="20"/>
        </w:rPr>
        <w:t>né</w:t>
      </w:r>
      <w:proofErr w:type="spellEnd"/>
      <w:r w:rsidRPr="006231B8">
        <w:rPr>
          <w:rFonts w:ascii="Times New Roman" w:hAnsi="Times New Roman" w:cs="Times New Roman"/>
          <w:sz w:val="20"/>
          <w:szCs w:val="20"/>
        </w:rPr>
        <w:t xml:space="preserve">? (Moradora 13 </w:t>
      </w:r>
      <w:r w:rsidR="0067024D" w:rsidRPr="0067024D">
        <w:rPr>
          <w:rFonts w:ascii="Times New Roman" w:eastAsia="Calibri" w:hAnsi="Times New Roman" w:cs="Times New Roman"/>
          <w:sz w:val="20"/>
          <w:szCs w:val="20"/>
        </w:rPr>
        <w:t>–</w:t>
      </w:r>
      <w:r w:rsidR="00E6050B">
        <w:rPr>
          <w:rFonts w:ascii="Times New Roman" w:hAnsi="Times New Roman" w:cs="Times New Roman"/>
          <w:sz w:val="20"/>
          <w:szCs w:val="20"/>
        </w:rPr>
        <w:t xml:space="preserve"> Conjunto</w:t>
      </w:r>
      <w:r w:rsidRPr="006231B8">
        <w:rPr>
          <w:rFonts w:ascii="Times New Roman" w:hAnsi="Times New Roman" w:cs="Times New Roman"/>
          <w:sz w:val="20"/>
          <w:szCs w:val="20"/>
        </w:rPr>
        <w:t xml:space="preserve"> BJC)</w:t>
      </w:r>
      <w:r w:rsidR="00FB03CC">
        <w:rPr>
          <w:rFonts w:ascii="Times New Roman" w:hAnsi="Times New Roman" w:cs="Times New Roman"/>
          <w:sz w:val="20"/>
          <w:szCs w:val="20"/>
        </w:rPr>
        <w:t>.</w:t>
      </w:r>
    </w:p>
    <w:p w:rsidR="00FE3321" w:rsidRPr="006231B8" w:rsidRDefault="00FE3321" w:rsidP="00FE3321">
      <w:pPr>
        <w:snapToGrid w:val="0"/>
        <w:spacing w:after="0" w:line="360" w:lineRule="auto"/>
        <w:ind w:firstLine="709"/>
        <w:jc w:val="both"/>
        <w:rPr>
          <w:rFonts w:ascii="Times New Roman" w:hAnsi="Times New Roman" w:cs="Times New Roman"/>
          <w:sz w:val="24"/>
          <w:szCs w:val="24"/>
        </w:rPr>
      </w:pPr>
      <w:r w:rsidRPr="006231B8">
        <w:rPr>
          <w:rFonts w:ascii="Times New Roman" w:hAnsi="Times New Roman" w:cs="Times New Roman"/>
          <w:sz w:val="24"/>
          <w:szCs w:val="24"/>
        </w:rPr>
        <w:lastRenderedPageBreak/>
        <w:t>Ness</w:t>
      </w:r>
      <w:r w:rsidR="002F1710">
        <w:rPr>
          <w:rFonts w:ascii="Times New Roman" w:hAnsi="Times New Roman" w:cs="Times New Roman"/>
          <w:sz w:val="24"/>
          <w:szCs w:val="24"/>
        </w:rPr>
        <w:t>a</w:t>
      </w:r>
      <w:r w:rsidRPr="006231B8">
        <w:rPr>
          <w:rFonts w:ascii="Times New Roman" w:hAnsi="Times New Roman" w:cs="Times New Roman"/>
          <w:sz w:val="24"/>
          <w:szCs w:val="24"/>
        </w:rPr>
        <w:t xml:space="preserve"> </w:t>
      </w:r>
      <w:r w:rsidR="002F1710">
        <w:rPr>
          <w:rFonts w:ascii="Times New Roman" w:hAnsi="Times New Roman" w:cs="Times New Roman"/>
          <w:sz w:val="24"/>
          <w:szCs w:val="24"/>
        </w:rPr>
        <w:t>situação,</w:t>
      </w:r>
      <w:r w:rsidRPr="006231B8">
        <w:rPr>
          <w:rFonts w:ascii="Times New Roman" w:hAnsi="Times New Roman" w:cs="Times New Roman"/>
          <w:sz w:val="24"/>
          <w:szCs w:val="24"/>
        </w:rPr>
        <w:t xml:space="preserve"> além de ter a casa no nome dela, há o fato de </w:t>
      </w:r>
      <w:r w:rsidR="002F1710">
        <w:rPr>
          <w:rFonts w:ascii="Times New Roman" w:hAnsi="Times New Roman" w:cs="Times New Roman"/>
          <w:sz w:val="24"/>
          <w:szCs w:val="24"/>
        </w:rPr>
        <w:t xml:space="preserve">se </w:t>
      </w:r>
      <w:r w:rsidRPr="006231B8">
        <w:rPr>
          <w:rFonts w:ascii="Times New Roman" w:hAnsi="Times New Roman" w:cs="Times New Roman"/>
          <w:sz w:val="24"/>
          <w:szCs w:val="24"/>
        </w:rPr>
        <w:t xml:space="preserve">sentir liberta para poder viver a própria vida, </w:t>
      </w:r>
      <w:r w:rsidR="002F1710">
        <w:rPr>
          <w:rFonts w:ascii="Times New Roman" w:hAnsi="Times New Roman" w:cs="Times New Roman"/>
          <w:sz w:val="24"/>
          <w:szCs w:val="24"/>
        </w:rPr>
        <w:t xml:space="preserve">ou seja, </w:t>
      </w:r>
      <w:r w:rsidRPr="006231B8">
        <w:rPr>
          <w:rFonts w:ascii="Times New Roman" w:hAnsi="Times New Roman" w:cs="Times New Roman"/>
          <w:sz w:val="24"/>
          <w:szCs w:val="24"/>
        </w:rPr>
        <w:t xml:space="preserve">a conquista da individualidade, da autonomia da moradora em relação à família de origem. </w:t>
      </w:r>
      <w:r w:rsidR="002F1710">
        <w:rPr>
          <w:rFonts w:ascii="Times New Roman" w:hAnsi="Times New Roman" w:cs="Times New Roman"/>
          <w:sz w:val="24"/>
          <w:szCs w:val="24"/>
        </w:rPr>
        <w:t xml:space="preserve">Isto é, </w:t>
      </w:r>
      <w:r w:rsidRPr="006231B8">
        <w:rPr>
          <w:rFonts w:ascii="Times New Roman" w:hAnsi="Times New Roman" w:cs="Times New Roman"/>
          <w:sz w:val="24"/>
          <w:szCs w:val="24"/>
        </w:rPr>
        <w:t>a aquisição da casa própria</w:t>
      </w:r>
      <w:r w:rsidR="002F1710">
        <w:rPr>
          <w:rFonts w:ascii="Times New Roman" w:hAnsi="Times New Roman" w:cs="Times New Roman"/>
          <w:sz w:val="24"/>
          <w:szCs w:val="24"/>
        </w:rPr>
        <w:t xml:space="preserve"> para ela</w:t>
      </w:r>
      <w:r w:rsidRPr="006231B8">
        <w:rPr>
          <w:rFonts w:ascii="Times New Roman" w:hAnsi="Times New Roman" w:cs="Times New Roman"/>
          <w:sz w:val="24"/>
          <w:szCs w:val="24"/>
        </w:rPr>
        <w:t xml:space="preserve"> tem o sentido de libertação, pois</w:t>
      </w:r>
      <w:r w:rsidR="002F1710">
        <w:rPr>
          <w:rFonts w:ascii="Times New Roman" w:hAnsi="Times New Roman" w:cs="Times New Roman"/>
          <w:sz w:val="24"/>
          <w:szCs w:val="24"/>
        </w:rPr>
        <w:t>,</w:t>
      </w:r>
      <w:r>
        <w:rPr>
          <w:rFonts w:ascii="Times New Roman" w:hAnsi="Times New Roman" w:cs="Times New Roman"/>
          <w:sz w:val="24"/>
          <w:szCs w:val="24"/>
        </w:rPr>
        <w:t xml:space="preserve"> anteriormente</w:t>
      </w:r>
      <w:r w:rsidR="00F14309">
        <w:rPr>
          <w:rFonts w:ascii="Times New Roman" w:hAnsi="Times New Roman" w:cs="Times New Roman"/>
          <w:sz w:val="24"/>
          <w:szCs w:val="24"/>
        </w:rPr>
        <w:t>,</w:t>
      </w:r>
      <w:r w:rsidRPr="006231B8">
        <w:rPr>
          <w:rFonts w:ascii="Times New Roman" w:hAnsi="Times New Roman" w:cs="Times New Roman"/>
          <w:sz w:val="24"/>
          <w:szCs w:val="24"/>
        </w:rPr>
        <w:t xml:space="preserve"> vivia de favores na casa do pai, com sua filha, uma vez que não tinha condições de pagar aluguel. </w:t>
      </w:r>
      <w:r>
        <w:rPr>
          <w:rFonts w:ascii="Times New Roman" w:hAnsi="Times New Roman" w:cs="Times New Roman"/>
          <w:sz w:val="24"/>
          <w:szCs w:val="24"/>
        </w:rPr>
        <w:t>No entanto, a</w:t>
      </w:r>
      <w:r w:rsidR="002F1710">
        <w:rPr>
          <w:rFonts w:ascii="Times New Roman" w:hAnsi="Times New Roman" w:cs="Times New Roman"/>
          <w:sz w:val="24"/>
          <w:szCs w:val="24"/>
        </w:rPr>
        <w:t>liado à liberdade, à</w:t>
      </w:r>
      <w:r w:rsidRPr="006231B8">
        <w:rPr>
          <w:rFonts w:ascii="Times New Roman" w:hAnsi="Times New Roman" w:cs="Times New Roman"/>
          <w:sz w:val="24"/>
          <w:szCs w:val="24"/>
        </w:rPr>
        <w:t xml:space="preserve"> autonomia, vem outro aprisionamento: o das prestações. A condição econômica, o “ser pobre” impõe um ou vários aprisionamentos. Entretanto, nesse novo aprisionamento, </w:t>
      </w:r>
      <w:r w:rsidR="002F1710">
        <w:rPr>
          <w:rFonts w:ascii="Times New Roman" w:hAnsi="Times New Roman" w:cs="Times New Roman"/>
          <w:sz w:val="24"/>
          <w:szCs w:val="24"/>
        </w:rPr>
        <w:t>há um</w:t>
      </w:r>
      <w:r w:rsidRPr="006231B8">
        <w:rPr>
          <w:rFonts w:ascii="Times New Roman" w:hAnsi="Times New Roman" w:cs="Times New Roman"/>
          <w:sz w:val="24"/>
          <w:szCs w:val="24"/>
        </w:rPr>
        <w:t xml:space="preserve"> sabor de conquista, </w:t>
      </w:r>
      <w:r>
        <w:rPr>
          <w:rFonts w:ascii="Times New Roman" w:hAnsi="Times New Roman" w:cs="Times New Roman"/>
          <w:sz w:val="24"/>
          <w:szCs w:val="24"/>
        </w:rPr>
        <w:t xml:space="preserve">de liberdade, </w:t>
      </w:r>
      <w:r w:rsidRPr="006231B8">
        <w:rPr>
          <w:rFonts w:ascii="Times New Roman" w:hAnsi="Times New Roman" w:cs="Times New Roman"/>
          <w:sz w:val="24"/>
          <w:szCs w:val="24"/>
        </w:rPr>
        <w:t>pois</w:t>
      </w:r>
      <w:r w:rsidR="0048412F">
        <w:rPr>
          <w:rFonts w:ascii="Times New Roman" w:hAnsi="Times New Roman" w:cs="Times New Roman"/>
          <w:sz w:val="24"/>
          <w:szCs w:val="24"/>
        </w:rPr>
        <w:t>,</w:t>
      </w:r>
      <w:r w:rsidRPr="006231B8">
        <w:rPr>
          <w:rFonts w:ascii="Times New Roman" w:hAnsi="Times New Roman" w:cs="Times New Roman"/>
          <w:sz w:val="24"/>
          <w:szCs w:val="24"/>
        </w:rPr>
        <w:t xml:space="preserve"> ainda que se pague</w:t>
      </w:r>
      <w:r w:rsidR="002F1710">
        <w:rPr>
          <w:rFonts w:ascii="Times New Roman" w:hAnsi="Times New Roman" w:cs="Times New Roman"/>
          <w:sz w:val="24"/>
          <w:szCs w:val="24"/>
        </w:rPr>
        <w:t>m</w:t>
      </w:r>
      <w:r w:rsidRPr="006231B8">
        <w:rPr>
          <w:rFonts w:ascii="Times New Roman" w:hAnsi="Times New Roman" w:cs="Times New Roman"/>
          <w:sz w:val="24"/>
          <w:szCs w:val="24"/>
        </w:rPr>
        <w:t xml:space="preserve"> prestações até a morte, tem-se “algo no nome”, ser dono de um bem, de um imóve</w:t>
      </w:r>
      <w:r>
        <w:rPr>
          <w:rFonts w:ascii="Times New Roman" w:hAnsi="Times New Roman" w:cs="Times New Roman"/>
          <w:sz w:val="24"/>
          <w:szCs w:val="24"/>
        </w:rPr>
        <w:t>l</w:t>
      </w:r>
      <w:r w:rsidRPr="006231B8">
        <w:rPr>
          <w:rFonts w:ascii="Times New Roman" w:hAnsi="Times New Roman" w:cs="Times New Roman"/>
          <w:sz w:val="24"/>
          <w:szCs w:val="24"/>
        </w:rPr>
        <w:t>!</w:t>
      </w:r>
    </w:p>
    <w:p w:rsidR="00FE3321" w:rsidRDefault="002F1710" w:rsidP="00FE3321">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E3321">
        <w:rPr>
          <w:rFonts w:ascii="Times New Roman" w:hAnsi="Times New Roman" w:cs="Times New Roman"/>
          <w:sz w:val="24"/>
          <w:szCs w:val="24"/>
        </w:rPr>
        <w:t>lém da liberdade acima expressa</w:t>
      </w:r>
      <w:r w:rsidR="00C53D31">
        <w:rPr>
          <w:rFonts w:ascii="Times New Roman" w:hAnsi="Times New Roman" w:cs="Times New Roman"/>
          <w:sz w:val="24"/>
          <w:szCs w:val="24"/>
        </w:rPr>
        <w:t>da</w:t>
      </w:r>
      <w:r w:rsidR="00FE3321">
        <w:rPr>
          <w:rFonts w:ascii="Times New Roman" w:hAnsi="Times New Roman" w:cs="Times New Roman"/>
          <w:sz w:val="24"/>
          <w:szCs w:val="24"/>
        </w:rPr>
        <w:t xml:space="preserve">, </w:t>
      </w:r>
      <w:r w:rsidR="0048412F">
        <w:rPr>
          <w:rFonts w:ascii="Times New Roman" w:hAnsi="Times New Roman" w:cs="Times New Roman"/>
          <w:sz w:val="24"/>
          <w:szCs w:val="24"/>
        </w:rPr>
        <w:t>alguns significados tangenciam o campo econômico, tanto em relação em adquirir uma casa</w:t>
      </w:r>
      <w:r>
        <w:rPr>
          <w:rFonts w:ascii="Times New Roman" w:hAnsi="Times New Roman" w:cs="Times New Roman"/>
          <w:sz w:val="24"/>
          <w:szCs w:val="24"/>
        </w:rPr>
        <w:t xml:space="preserve"> através da produção de mercado</w:t>
      </w:r>
      <w:r w:rsidR="0048412F">
        <w:rPr>
          <w:rFonts w:ascii="Times New Roman" w:hAnsi="Times New Roman" w:cs="Times New Roman"/>
          <w:sz w:val="24"/>
          <w:szCs w:val="24"/>
        </w:rPr>
        <w:t xml:space="preserve"> quanto </w:t>
      </w:r>
      <w:r>
        <w:rPr>
          <w:rFonts w:ascii="Times New Roman" w:hAnsi="Times New Roman" w:cs="Times New Roman"/>
          <w:sz w:val="24"/>
          <w:szCs w:val="24"/>
        </w:rPr>
        <w:t>no que se refere</w:t>
      </w:r>
      <w:r w:rsidR="0048412F">
        <w:rPr>
          <w:rFonts w:ascii="Times New Roman" w:hAnsi="Times New Roman" w:cs="Times New Roman"/>
          <w:sz w:val="24"/>
          <w:szCs w:val="24"/>
        </w:rPr>
        <w:t xml:space="preserve"> à questão de sair do aluguel. </w:t>
      </w:r>
      <w:r w:rsidR="00FE3321">
        <w:rPr>
          <w:rFonts w:ascii="Times New Roman" w:hAnsi="Times New Roman" w:cs="Times New Roman"/>
          <w:sz w:val="24"/>
          <w:szCs w:val="24"/>
        </w:rPr>
        <w:t xml:space="preserve">Tirar esse peso da </w:t>
      </w:r>
      <w:r>
        <w:rPr>
          <w:rFonts w:ascii="Times New Roman" w:hAnsi="Times New Roman" w:cs="Times New Roman"/>
          <w:sz w:val="24"/>
          <w:szCs w:val="24"/>
        </w:rPr>
        <w:t xml:space="preserve">consciência (pagar aluguel) </w:t>
      </w:r>
      <w:r w:rsidR="00FE3321">
        <w:rPr>
          <w:rFonts w:ascii="Times New Roman" w:hAnsi="Times New Roman" w:cs="Times New Roman"/>
          <w:sz w:val="24"/>
          <w:szCs w:val="24"/>
        </w:rPr>
        <w:t>permi</w:t>
      </w:r>
      <w:r>
        <w:rPr>
          <w:rFonts w:ascii="Times New Roman" w:hAnsi="Times New Roman" w:cs="Times New Roman"/>
          <w:sz w:val="24"/>
          <w:szCs w:val="24"/>
        </w:rPr>
        <w:t xml:space="preserve">te que </w:t>
      </w:r>
      <w:r w:rsidR="00FE3321">
        <w:rPr>
          <w:rFonts w:ascii="Times New Roman" w:hAnsi="Times New Roman" w:cs="Times New Roman"/>
          <w:sz w:val="24"/>
          <w:szCs w:val="24"/>
        </w:rPr>
        <w:t xml:space="preserve">o morador </w:t>
      </w:r>
      <w:r>
        <w:rPr>
          <w:rFonts w:ascii="Times New Roman" w:hAnsi="Times New Roman" w:cs="Times New Roman"/>
          <w:sz w:val="24"/>
          <w:szCs w:val="24"/>
        </w:rPr>
        <w:t>sonhe</w:t>
      </w:r>
      <w:r w:rsidR="00FE3321">
        <w:rPr>
          <w:rFonts w:ascii="Times New Roman" w:hAnsi="Times New Roman" w:cs="Times New Roman"/>
          <w:sz w:val="24"/>
          <w:szCs w:val="24"/>
        </w:rPr>
        <w:t>. Independe</w:t>
      </w:r>
      <w:r>
        <w:rPr>
          <w:rFonts w:ascii="Times New Roman" w:hAnsi="Times New Roman" w:cs="Times New Roman"/>
          <w:sz w:val="24"/>
          <w:szCs w:val="24"/>
        </w:rPr>
        <w:t>ntemente</w:t>
      </w:r>
      <w:r w:rsidR="00FE3321">
        <w:rPr>
          <w:rFonts w:ascii="Times New Roman" w:hAnsi="Times New Roman" w:cs="Times New Roman"/>
          <w:sz w:val="24"/>
          <w:szCs w:val="24"/>
        </w:rPr>
        <w:t xml:space="preserve"> do tamanho da moradia, o que importa é não morar no que é do outro, </w:t>
      </w:r>
      <w:r>
        <w:rPr>
          <w:rFonts w:ascii="Times New Roman" w:hAnsi="Times New Roman" w:cs="Times New Roman"/>
          <w:sz w:val="24"/>
          <w:szCs w:val="24"/>
        </w:rPr>
        <w:t xml:space="preserve">e isso significa </w:t>
      </w:r>
      <w:r w:rsidR="00FE3321">
        <w:rPr>
          <w:rFonts w:ascii="Times New Roman" w:hAnsi="Times New Roman" w:cs="Times New Roman"/>
          <w:sz w:val="24"/>
          <w:szCs w:val="24"/>
        </w:rPr>
        <w:t xml:space="preserve">liberdade! Ainda que se pague a prestação, paga-se por algo que será dele mesmo. </w:t>
      </w:r>
    </w:p>
    <w:p w:rsidR="00FE3321" w:rsidRPr="00292AE3" w:rsidRDefault="00FE3321" w:rsidP="0048412F">
      <w:pPr>
        <w:snapToGrid w:val="0"/>
        <w:spacing w:after="0" w:line="240" w:lineRule="auto"/>
        <w:ind w:firstLine="709"/>
        <w:jc w:val="both"/>
        <w:rPr>
          <w:rFonts w:ascii="Times New Roman" w:hAnsi="Times New Roman" w:cs="Times New Roman"/>
          <w:sz w:val="20"/>
          <w:szCs w:val="20"/>
        </w:rPr>
      </w:pPr>
    </w:p>
    <w:p w:rsidR="00FE3321" w:rsidRDefault="00FE3321" w:rsidP="00FE3321">
      <w:pPr>
        <w:snapToGrid w:val="0"/>
        <w:spacing w:after="0" w:line="240" w:lineRule="auto"/>
        <w:ind w:left="2268"/>
        <w:jc w:val="both"/>
        <w:rPr>
          <w:rFonts w:ascii="Times New Roman" w:hAnsi="Times New Roman" w:cs="Times New Roman"/>
          <w:sz w:val="20"/>
          <w:szCs w:val="20"/>
        </w:rPr>
      </w:pPr>
      <w:r w:rsidRPr="00CD5CBA">
        <w:rPr>
          <w:rFonts w:ascii="Times New Roman" w:hAnsi="Times New Roman" w:cs="Times New Roman"/>
          <w:sz w:val="20"/>
          <w:szCs w:val="20"/>
        </w:rPr>
        <w:t>“Um peso que você tira da consciência.</w:t>
      </w:r>
      <w:r w:rsidRPr="00292AE3">
        <w:rPr>
          <w:rFonts w:ascii="Times New Roman" w:hAnsi="Times New Roman" w:cs="Times New Roman"/>
          <w:sz w:val="20"/>
          <w:szCs w:val="20"/>
        </w:rPr>
        <w:t xml:space="preserve"> É a mesma coisa do que você dormir e você sonhar. Você ter o que é seu</w:t>
      </w:r>
      <w:proofErr w:type="gramStart"/>
      <w:r w:rsidR="00887460">
        <w:rPr>
          <w:rFonts w:ascii="Times New Roman" w:hAnsi="Times New Roman" w:cs="Times New Roman"/>
          <w:sz w:val="20"/>
          <w:szCs w:val="20"/>
        </w:rPr>
        <w:t>, p</w:t>
      </w:r>
      <w:r w:rsidRPr="00292AE3">
        <w:rPr>
          <w:rFonts w:ascii="Times New Roman" w:hAnsi="Times New Roman" w:cs="Times New Roman"/>
          <w:sz w:val="20"/>
          <w:szCs w:val="20"/>
        </w:rPr>
        <w:t>ode</w:t>
      </w:r>
      <w:proofErr w:type="gramEnd"/>
      <w:r w:rsidRPr="00292AE3">
        <w:rPr>
          <w:rFonts w:ascii="Times New Roman" w:hAnsi="Times New Roman" w:cs="Times New Roman"/>
          <w:sz w:val="20"/>
          <w:szCs w:val="20"/>
        </w:rPr>
        <w:t xml:space="preserve"> ser um cômodo só, mesmo que dorme um em cima do outro. Mas é a melhor coisa do que depende</w:t>
      </w:r>
      <w:r w:rsidR="002F1710">
        <w:rPr>
          <w:rFonts w:ascii="Times New Roman" w:hAnsi="Times New Roman" w:cs="Times New Roman"/>
          <w:sz w:val="20"/>
          <w:szCs w:val="20"/>
        </w:rPr>
        <w:t>r do outro. Pelo menos para mim</w:t>
      </w:r>
      <w:r w:rsidRPr="00292AE3">
        <w:rPr>
          <w:rFonts w:ascii="Times New Roman" w:hAnsi="Times New Roman" w:cs="Times New Roman"/>
          <w:sz w:val="20"/>
          <w:szCs w:val="20"/>
        </w:rPr>
        <w:t xml:space="preserve">” (Moradora 2 </w:t>
      </w:r>
      <w:r w:rsidR="002F1710" w:rsidRPr="00292AE3">
        <w:rPr>
          <w:rFonts w:ascii="Times New Roman" w:eastAsia="Calibri" w:hAnsi="Times New Roman" w:cs="Times New Roman"/>
          <w:sz w:val="20"/>
          <w:szCs w:val="20"/>
        </w:rPr>
        <w:t>–</w:t>
      </w:r>
      <w:r w:rsidRPr="00292AE3">
        <w:rPr>
          <w:rFonts w:ascii="Times New Roman" w:hAnsi="Times New Roman" w:cs="Times New Roman"/>
          <w:sz w:val="20"/>
          <w:szCs w:val="20"/>
        </w:rPr>
        <w:t xml:space="preserve"> </w:t>
      </w:r>
      <w:r w:rsidR="00E6050B">
        <w:rPr>
          <w:rFonts w:ascii="Times New Roman" w:hAnsi="Times New Roman" w:cs="Times New Roman"/>
          <w:sz w:val="20"/>
          <w:szCs w:val="20"/>
        </w:rPr>
        <w:t>Conjunto</w:t>
      </w:r>
      <w:r w:rsidRPr="00292AE3">
        <w:rPr>
          <w:rFonts w:ascii="Times New Roman" w:hAnsi="Times New Roman" w:cs="Times New Roman"/>
          <w:sz w:val="20"/>
          <w:szCs w:val="20"/>
        </w:rPr>
        <w:t xml:space="preserve"> BJC)</w:t>
      </w:r>
      <w:r w:rsidR="002F1710">
        <w:rPr>
          <w:rFonts w:ascii="Times New Roman" w:hAnsi="Times New Roman" w:cs="Times New Roman"/>
          <w:sz w:val="20"/>
          <w:szCs w:val="20"/>
        </w:rPr>
        <w:t>.</w:t>
      </w:r>
    </w:p>
    <w:p w:rsidR="00FE3321" w:rsidRDefault="00FE3321" w:rsidP="00FE3321">
      <w:pPr>
        <w:snapToGrid w:val="0"/>
        <w:spacing w:after="0" w:line="240" w:lineRule="auto"/>
        <w:ind w:left="2268"/>
        <w:jc w:val="both"/>
        <w:rPr>
          <w:rFonts w:ascii="Times New Roman" w:eastAsia="Calibri" w:hAnsi="Times New Roman" w:cs="Times New Roman"/>
          <w:sz w:val="20"/>
          <w:szCs w:val="20"/>
        </w:rPr>
      </w:pPr>
    </w:p>
    <w:p w:rsidR="00FE3321" w:rsidRDefault="00FE3321" w:rsidP="00FE3321">
      <w:pPr>
        <w:snapToGrid w:val="0"/>
        <w:spacing w:after="0" w:line="240" w:lineRule="auto"/>
        <w:ind w:left="2268"/>
        <w:jc w:val="both"/>
        <w:rPr>
          <w:rFonts w:ascii="Times New Roman" w:eastAsia="Calibri" w:hAnsi="Times New Roman" w:cs="Times New Roman"/>
          <w:sz w:val="20"/>
          <w:szCs w:val="20"/>
        </w:rPr>
      </w:pPr>
      <w:r w:rsidRPr="00292AE3">
        <w:rPr>
          <w:rFonts w:ascii="Times New Roman" w:eastAsia="Calibri" w:hAnsi="Times New Roman" w:cs="Times New Roman"/>
          <w:sz w:val="20"/>
          <w:szCs w:val="20"/>
        </w:rPr>
        <w:t>“</w:t>
      </w:r>
      <w:proofErr w:type="gramStart"/>
      <w:r w:rsidRPr="00292AE3">
        <w:rPr>
          <w:rFonts w:ascii="Times New Roman" w:eastAsia="Calibri" w:hAnsi="Times New Roman" w:cs="Times New Roman"/>
          <w:sz w:val="20"/>
          <w:szCs w:val="20"/>
        </w:rPr>
        <w:t>Ah...</w:t>
      </w:r>
      <w:proofErr w:type="gramEnd"/>
      <w:r w:rsidRPr="00292AE3">
        <w:rPr>
          <w:rFonts w:ascii="Times New Roman" w:eastAsia="Calibri" w:hAnsi="Times New Roman" w:cs="Times New Roman"/>
          <w:sz w:val="20"/>
          <w:szCs w:val="20"/>
        </w:rPr>
        <w:t xml:space="preserve">Foi bom,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xml:space="preserve">? Porque pelo menos saí do aluguel. Porque quando você terminar de pagar pelo menos você sabe que ta pagando uma coisa sua,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xml:space="preserve">? </w:t>
      </w:r>
      <w:r>
        <w:rPr>
          <w:rFonts w:ascii="Times New Roman" w:eastAsia="Calibri" w:hAnsi="Times New Roman" w:cs="Times New Roman"/>
          <w:sz w:val="20"/>
          <w:szCs w:val="20"/>
        </w:rPr>
        <w:t>E</w:t>
      </w:r>
      <w:r w:rsidRPr="00292AE3">
        <w:rPr>
          <w:rFonts w:ascii="Times New Roman" w:eastAsia="Calibri" w:hAnsi="Times New Roman" w:cs="Times New Roman"/>
          <w:sz w:val="20"/>
          <w:szCs w:val="20"/>
        </w:rPr>
        <w:t xml:space="preserve"> aluguel, não,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E aluguel você tá pagando, pagando, pagando, pagando, pior que você paga hoje, am</w:t>
      </w:r>
      <w:r w:rsidR="002F1710">
        <w:rPr>
          <w:rFonts w:ascii="Times New Roman" w:eastAsia="Calibri" w:hAnsi="Times New Roman" w:cs="Times New Roman"/>
          <w:sz w:val="20"/>
          <w:szCs w:val="20"/>
        </w:rPr>
        <w:t>anhã você tem que pagar de novo</w:t>
      </w:r>
      <w:r w:rsidRPr="00292AE3">
        <w:rPr>
          <w:rFonts w:ascii="Times New Roman" w:eastAsia="Calibri" w:hAnsi="Times New Roman" w:cs="Times New Roman"/>
          <w:sz w:val="20"/>
          <w:szCs w:val="20"/>
        </w:rPr>
        <w:t xml:space="preserve"> (</w:t>
      </w:r>
      <w:r w:rsidR="00E6050B">
        <w:rPr>
          <w:rFonts w:ascii="Times New Roman" w:eastAsia="Calibri" w:hAnsi="Times New Roman" w:cs="Times New Roman"/>
          <w:sz w:val="20"/>
          <w:szCs w:val="20"/>
        </w:rPr>
        <w:t>Morador</w:t>
      </w:r>
      <w:r w:rsidRPr="00292AE3">
        <w:rPr>
          <w:rFonts w:ascii="Times New Roman" w:eastAsia="Calibri" w:hAnsi="Times New Roman" w:cs="Times New Roman"/>
          <w:sz w:val="20"/>
          <w:szCs w:val="20"/>
        </w:rPr>
        <w:t xml:space="preserve">a 69 – </w:t>
      </w:r>
      <w:r w:rsidR="00E6050B">
        <w:rPr>
          <w:rFonts w:ascii="Times New Roman" w:eastAsia="Calibri" w:hAnsi="Times New Roman" w:cs="Times New Roman"/>
          <w:sz w:val="20"/>
          <w:szCs w:val="20"/>
        </w:rPr>
        <w:t>Conjunto</w:t>
      </w:r>
      <w:r w:rsidR="00554E31">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CSF)</w:t>
      </w:r>
      <w:r w:rsidR="002F1710">
        <w:rPr>
          <w:rFonts w:ascii="Times New Roman" w:eastAsia="Calibri" w:hAnsi="Times New Roman" w:cs="Times New Roman"/>
          <w:sz w:val="20"/>
          <w:szCs w:val="20"/>
        </w:rPr>
        <w:t>.</w:t>
      </w:r>
    </w:p>
    <w:p w:rsidR="00FE3321" w:rsidRDefault="00FE3321" w:rsidP="00FE3321">
      <w:pPr>
        <w:snapToGrid w:val="0"/>
        <w:spacing w:after="0" w:line="240" w:lineRule="auto"/>
        <w:ind w:left="2268"/>
        <w:jc w:val="both"/>
        <w:rPr>
          <w:rFonts w:ascii="Times New Roman" w:eastAsia="Calibri"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eastAsia="Calibri" w:hAnsi="Times New Roman" w:cs="Times New Roman"/>
          <w:sz w:val="20"/>
          <w:szCs w:val="20"/>
        </w:rPr>
        <w:t>“Acho muito bom. Nossa senhora ótimo! É uma oportunidade que a</w:t>
      </w:r>
      <w:r w:rsidR="002F1710">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 xml:space="preserve">gente teve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xml:space="preserve">? Porque se fosse pra gente construir a casa,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xml:space="preserve">? Porque se for pra gente comprar uma casa, um lote, uma coisa assim. Eu não ia conseguir. Igual agente paga R$50,00, esse valor é bom,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xml:space="preserve">? Não </w:t>
      </w:r>
      <w:proofErr w:type="gramStart"/>
      <w:r w:rsidRPr="00292AE3">
        <w:rPr>
          <w:rFonts w:ascii="Times New Roman" w:eastAsia="Calibri" w:hAnsi="Times New Roman" w:cs="Times New Roman"/>
          <w:sz w:val="20"/>
          <w:szCs w:val="20"/>
        </w:rPr>
        <w:t>aperta,</w:t>
      </w:r>
      <w:proofErr w:type="gramEnd"/>
      <w:r w:rsidRPr="00292AE3">
        <w:rPr>
          <w:rFonts w:ascii="Times New Roman" w:eastAsia="Calibri" w:hAnsi="Times New Roman" w:cs="Times New Roman"/>
          <w:sz w:val="20"/>
          <w:szCs w:val="20"/>
        </w:rPr>
        <w:t xml:space="preserve">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Bom demais!” (Moradora 59</w:t>
      </w:r>
      <w:r w:rsidR="002F1710">
        <w:rPr>
          <w:rFonts w:ascii="Times New Roman" w:eastAsia="Calibri" w:hAnsi="Times New Roman" w:cs="Times New Roman"/>
          <w:sz w:val="20"/>
          <w:szCs w:val="20"/>
        </w:rPr>
        <w:t xml:space="preserve"> </w:t>
      </w:r>
      <w:r w:rsidR="002F1710" w:rsidRPr="00292AE3">
        <w:rPr>
          <w:rFonts w:ascii="Times New Roman" w:eastAsia="Calibri" w:hAnsi="Times New Roman" w:cs="Times New Roman"/>
          <w:sz w:val="20"/>
          <w:szCs w:val="20"/>
        </w:rPr>
        <w:t>–</w:t>
      </w:r>
      <w:r w:rsidRPr="00292AE3">
        <w:rPr>
          <w:rFonts w:ascii="Times New Roman" w:eastAsia="Calibri" w:hAnsi="Times New Roman" w:cs="Times New Roman"/>
          <w:sz w:val="20"/>
          <w:szCs w:val="20"/>
        </w:rPr>
        <w:t xml:space="preserve"> </w:t>
      </w:r>
      <w:r w:rsidR="00E6050B">
        <w:rPr>
          <w:rFonts w:ascii="Times New Roman" w:eastAsia="Calibri" w:hAnsi="Times New Roman" w:cs="Times New Roman"/>
          <w:sz w:val="20"/>
          <w:szCs w:val="20"/>
        </w:rPr>
        <w:t>Conjunto</w:t>
      </w:r>
      <w:r w:rsidR="00554E31">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CSF</w:t>
      </w:r>
      <w:r w:rsidRPr="00292AE3">
        <w:rPr>
          <w:rFonts w:ascii="Times New Roman" w:hAnsi="Times New Roman" w:cs="Times New Roman"/>
          <w:sz w:val="20"/>
          <w:szCs w:val="20"/>
        </w:rPr>
        <w:t>)</w:t>
      </w:r>
      <w:r w:rsidR="002F1710">
        <w:rPr>
          <w:rFonts w:ascii="Times New Roman" w:hAnsi="Times New Roman" w:cs="Times New Roman"/>
          <w:sz w:val="20"/>
          <w:szCs w:val="20"/>
        </w:rPr>
        <w:t>.</w:t>
      </w:r>
    </w:p>
    <w:p w:rsidR="00FE3321" w:rsidRPr="00292AE3" w:rsidRDefault="00FE3321" w:rsidP="00FE3321">
      <w:pPr>
        <w:snapToGrid w:val="0"/>
        <w:spacing w:after="0" w:line="240" w:lineRule="auto"/>
        <w:ind w:left="2268"/>
        <w:jc w:val="both"/>
        <w:rPr>
          <w:rFonts w:ascii="Times New Roman" w:eastAsia="Calibri" w:hAnsi="Times New Roman" w:cs="Times New Roman"/>
          <w:sz w:val="20"/>
          <w:szCs w:val="20"/>
        </w:rPr>
      </w:pPr>
    </w:p>
    <w:p w:rsidR="00FE3321" w:rsidRPr="00244565" w:rsidRDefault="002F1710"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E3321">
        <w:rPr>
          <w:rFonts w:ascii="Times New Roman" w:hAnsi="Times New Roman" w:cs="Times New Roman"/>
          <w:sz w:val="24"/>
          <w:szCs w:val="24"/>
        </w:rPr>
        <w:t>lé</w:t>
      </w:r>
      <w:r w:rsidR="00FE3321" w:rsidRPr="00244565">
        <w:rPr>
          <w:rFonts w:ascii="Times New Roman" w:hAnsi="Times New Roman" w:cs="Times New Roman"/>
          <w:sz w:val="24"/>
          <w:szCs w:val="24"/>
        </w:rPr>
        <w:t xml:space="preserve">m da libertação do aluguel, há também a real sensação de liberdade psicológica de atingir um objetivo que há muito </w:t>
      </w:r>
      <w:r>
        <w:rPr>
          <w:rFonts w:ascii="Times New Roman" w:hAnsi="Times New Roman" w:cs="Times New Roman"/>
          <w:sz w:val="24"/>
          <w:szCs w:val="24"/>
        </w:rPr>
        <w:t xml:space="preserve">buscavam </w:t>
      </w:r>
      <w:r w:rsidR="00FE3321" w:rsidRPr="00244565">
        <w:rPr>
          <w:rFonts w:ascii="Times New Roman" w:hAnsi="Times New Roman" w:cs="Times New Roman"/>
          <w:sz w:val="24"/>
          <w:szCs w:val="24"/>
        </w:rPr>
        <w:t>estas pessoas, que nem imaginavam qua</w:t>
      </w:r>
      <w:r>
        <w:rPr>
          <w:rFonts w:ascii="Times New Roman" w:hAnsi="Times New Roman" w:cs="Times New Roman"/>
          <w:sz w:val="24"/>
          <w:szCs w:val="24"/>
        </w:rPr>
        <w:t>ndo conseguiriam a casa própria</w:t>
      </w:r>
      <w:r w:rsidR="00FE3321" w:rsidRPr="00244565">
        <w:rPr>
          <w:rFonts w:ascii="Times New Roman" w:hAnsi="Times New Roman" w:cs="Times New Roman"/>
          <w:sz w:val="24"/>
          <w:szCs w:val="24"/>
        </w:rPr>
        <w:t xml:space="preserve"> e</w:t>
      </w:r>
      <w:r>
        <w:rPr>
          <w:rFonts w:ascii="Times New Roman" w:hAnsi="Times New Roman" w:cs="Times New Roman"/>
          <w:sz w:val="24"/>
          <w:szCs w:val="24"/>
        </w:rPr>
        <w:t>,</w:t>
      </w:r>
      <w:r w:rsidR="00FE3321" w:rsidRPr="00244565">
        <w:rPr>
          <w:rFonts w:ascii="Times New Roman" w:hAnsi="Times New Roman" w:cs="Times New Roman"/>
          <w:sz w:val="24"/>
          <w:szCs w:val="24"/>
        </w:rPr>
        <w:t xml:space="preserve"> </w:t>
      </w:r>
      <w:r w:rsidR="00C45E5C">
        <w:rPr>
          <w:rFonts w:ascii="Times New Roman" w:hAnsi="Times New Roman" w:cs="Times New Roman"/>
          <w:sz w:val="24"/>
          <w:szCs w:val="24"/>
        </w:rPr>
        <w:t xml:space="preserve">através </w:t>
      </w:r>
      <w:r w:rsidR="00772D78">
        <w:rPr>
          <w:rFonts w:ascii="Times New Roman" w:hAnsi="Times New Roman" w:cs="Times New Roman"/>
          <w:sz w:val="24"/>
          <w:szCs w:val="24"/>
        </w:rPr>
        <w:t>do PMCMV</w:t>
      </w:r>
      <w:r w:rsidR="00FE3321" w:rsidRPr="00244565">
        <w:rPr>
          <w:rFonts w:ascii="Times New Roman" w:hAnsi="Times New Roman" w:cs="Times New Roman"/>
          <w:sz w:val="24"/>
          <w:szCs w:val="24"/>
        </w:rPr>
        <w:t xml:space="preserve">, esse objetivo foi alcançado. </w:t>
      </w:r>
    </w:p>
    <w:p w:rsidR="00FE3321" w:rsidRPr="00292AE3" w:rsidRDefault="00FE3321"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o próprio nome do </w:t>
      </w:r>
      <w:r w:rsidR="002F1710">
        <w:rPr>
          <w:rFonts w:ascii="Times New Roman" w:hAnsi="Times New Roman" w:cs="Times New Roman"/>
          <w:sz w:val="24"/>
          <w:szCs w:val="24"/>
        </w:rPr>
        <w:t>P</w:t>
      </w:r>
      <w:r>
        <w:rPr>
          <w:rFonts w:ascii="Times New Roman" w:hAnsi="Times New Roman" w:cs="Times New Roman"/>
          <w:sz w:val="24"/>
          <w:szCs w:val="24"/>
        </w:rPr>
        <w:t>rograma indica, os pronomes possessivos passam a dar pertencimento às casas e</w:t>
      </w:r>
      <w:proofErr w:type="gramStart"/>
      <w:r>
        <w:rPr>
          <w:rFonts w:ascii="Times New Roman" w:hAnsi="Times New Roman" w:cs="Times New Roman"/>
          <w:sz w:val="24"/>
          <w:szCs w:val="24"/>
        </w:rPr>
        <w:t xml:space="preserve"> sobretudo</w:t>
      </w:r>
      <w:proofErr w:type="gramEnd"/>
      <w:r>
        <w:rPr>
          <w:rFonts w:ascii="Times New Roman" w:hAnsi="Times New Roman" w:cs="Times New Roman"/>
          <w:sz w:val="24"/>
          <w:szCs w:val="24"/>
        </w:rPr>
        <w:t xml:space="preserve"> às pessoas: ‘minha casa minha vida’. O fato de adquirirem a casa própria, ainda que haja prestações para pagar durante 10 anos, essa </w:t>
      </w:r>
      <w:r>
        <w:rPr>
          <w:rFonts w:ascii="Times New Roman" w:hAnsi="Times New Roman" w:cs="Times New Roman"/>
          <w:sz w:val="24"/>
          <w:szCs w:val="24"/>
        </w:rPr>
        <w:lastRenderedPageBreak/>
        <w:t>realidade apresenta novos sentidos na vida dess</w:t>
      </w:r>
      <w:r w:rsidR="002F1710">
        <w:rPr>
          <w:rFonts w:ascii="Times New Roman" w:hAnsi="Times New Roman" w:cs="Times New Roman"/>
          <w:sz w:val="24"/>
          <w:szCs w:val="24"/>
        </w:rPr>
        <w:t>e</w:t>
      </w:r>
      <w:r>
        <w:rPr>
          <w:rFonts w:ascii="Times New Roman" w:hAnsi="Times New Roman" w:cs="Times New Roman"/>
          <w:sz w:val="24"/>
          <w:szCs w:val="24"/>
        </w:rPr>
        <w:t xml:space="preserve">s </w:t>
      </w:r>
      <w:r w:rsidR="00D00876">
        <w:rPr>
          <w:rFonts w:ascii="Times New Roman" w:hAnsi="Times New Roman" w:cs="Times New Roman"/>
          <w:sz w:val="24"/>
          <w:szCs w:val="24"/>
        </w:rPr>
        <w:t>indiv</w:t>
      </w:r>
      <w:r w:rsidR="002F1710">
        <w:rPr>
          <w:rFonts w:ascii="Times New Roman" w:hAnsi="Times New Roman" w:cs="Times New Roman"/>
          <w:sz w:val="24"/>
          <w:szCs w:val="24"/>
        </w:rPr>
        <w:t>íduos</w:t>
      </w:r>
      <w:r>
        <w:rPr>
          <w:rFonts w:ascii="Times New Roman" w:hAnsi="Times New Roman" w:cs="Times New Roman"/>
          <w:sz w:val="24"/>
          <w:szCs w:val="24"/>
        </w:rPr>
        <w:t>. São pessoas que passaram de “despossuídas” para possuidoras</w:t>
      </w:r>
      <w:r w:rsidR="00C45E5C">
        <w:rPr>
          <w:rFonts w:ascii="Times New Roman" w:hAnsi="Times New Roman" w:cs="Times New Roman"/>
          <w:sz w:val="24"/>
          <w:szCs w:val="24"/>
        </w:rPr>
        <w:t>, detentoras de um direito</w:t>
      </w:r>
      <w:r>
        <w:rPr>
          <w:rFonts w:ascii="Times New Roman" w:hAnsi="Times New Roman" w:cs="Times New Roman"/>
          <w:sz w:val="24"/>
          <w:szCs w:val="24"/>
        </w:rPr>
        <w:t xml:space="preserve">. </w:t>
      </w:r>
    </w:p>
    <w:p w:rsidR="00FE3321" w:rsidRPr="00292AE3" w:rsidRDefault="00FE3321" w:rsidP="00FE3321">
      <w:pPr>
        <w:spacing w:after="0" w:line="360" w:lineRule="auto"/>
        <w:ind w:firstLine="709"/>
        <w:jc w:val="both"/>
        <w:rPr>
          <w:rFonts w:ascii="Times New Roman" w:hAnsi="Times New Roman" w:cs="Times New Roman"/>
          <w:sz w:val="24"/>
          <w:szCs w:val="24"/>
        </w:rPr>
      </w:pPr>
      <w:r w:rsidRPr="00292AE3">
        <w:rPr>
          <w:rFonts w:ascii="Times New Roman" w:hAnsi="Times New Roman" w:cs="Times New Roman"/>
          <w:sz w:val="24"/>
          <w:szCs w:val="24"/>
        </w:rPr>
        <w:t xml:space="preserve">Muitos moradores (28%) relataram que ter uma casa própria é colocar a família em segurança, </w:t>
      </w:r>
      <w:r w:rsidR="00772D78">
        <w:rPr>
          <w:rFonts w:ascii="Times New Roman" w:hAnsi="Times New Roman" w:cs="Times New Roman"/>
          <w:sz w:val="24"/>
          <w:szCs w:val="24"/>
        </w:rPr>
        <w:t xml:space="preserve">o </w:t>
      </w:r>
      <w:r w:rsidRPr="00292AE3">
        <w:rPr>
          <w:rFonts w:ascii="Times New Roman" w:hAnsi="Times New Roman" w:cs="Times New Roman"/>
          <w:sz w:val="24"/>
          <w:szCs w:val="24"/>
        </w:rPr>
        <w:t xml:space="preserve">que </w:t>
      </w:r>
      <w:r w:rsidR="00772D78">
        <w:rPr>
          <w:rFonts w:ascii="Times New Roman" w:hAnsi="Times New Roman" w:cs="Times New Roman"/>
          <w:sz w:val="24"/>
          <w:szCs w:val="24"/>
        </w:rPr>
        <w:t xml:space="preserve">pode ser comprovado </w:t>
      </w:r>
      <w:r w:rsidRPr="00292AE3">
        <w:rPr>
          <w:rFonts w:ascii="Times New Roman" w:hAnsi="Times New Roman" w:cs="Times New Roman"/>
          <w:sz w:val="24"/>
          <w:szCs w:val="24"/>
        </w:rPr>
        <w:t>pe</w:t>
      </w:r>
      <w:r w:rsidR="002F1710">
        <w:rPr>
          <w:rFonts w:ascii="Times New Roman" w:hAnsi="Times New Roman" w:cs="Times New Roman"/>
          <w:sz w:val="24"/>
          <w:szCs w:val="24"/>
        </w:rPr>
        <w:t>lo</w:t>
      </w:r>
      <w:r w:rsidRPr="00292AE3">
        <w:rPr>
          <w:rFonts w:ascii="Times New Roman" w:hAnsi="Times New Roman" w:cs="Times New Roman"/>
          <w:sz w:val="24"/>
          <w:szCs w:val="24"/>
        </w:rPr>
        <w:t xml:space="preserve">s seguintes </w:t>
      </w:r>
      <w:r w:rsidR="00BD7D2F">
        <w:rPr>
          <w:rFonts w:ascii="Times New Roman" w:hAnsi="Times New Roman" w:cs="Times New Roman"/>
          <w:sz w:val="24"/>
          <w:szCs w:val="24"/>
        </w:rPr>
        <w:t>depoimentos</w:t>
      </w:r>
      <w:r w:rsidRPr="00292AE3">
        <w:rPr>
          <w:rFonts w:ascii="Times New Roman" w:hAnsi="Times New Roman" w:cs="Times New Roman"/>
          <w:sz w:val="24"/>
          <w:szCs w:val="24"/>
        </w:rPr>
        <w:t xml:space="preserve">: </w:t>
      </w:r>
    </w:p>
    <w:p w:rsidR="00FE3321" w:rsidRPr="00292AE3" w:rsidRDefault="00FE3321" w:rsidP="00FE3321">
      <w:pPr>
        <w:snapToGrid w:val="0"/>
        <w:spacing w:after="0" w:line="240" w:lineRule="auto"/>
        <w:ind w:left="2268"/>
        <w:jc w:val="both"/>
        <w:rPr>
          <w:rFonts w:ascii="Times New Roman" w:hAnsi="Times New Roman" w:cs="Times New Roman"/>
          <w:sz w:val="20"/>
          <w:szCs w:val="20"/>
        </w:rPr>
      </w:pPr>
    </w:p>
    <w:p w:rsidR="00FE3321"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 xml:space="preserve">“Não tem nem explicação não. É meu futuro! É a melhor coisa que tem na vida, você sair de casa sabendo que tem pra onde voltar. Não tem ninguém na sua porta cobrando aluguel. A responsabilidade de ir lá pagar. Eu pago essa prestação </w:t>
      </w:r>
      <w:r w:rsidRPr="00F40555">
        <w:rPr>
          <w:rFonts w:ascii="Times New Roman" w:hAnsi="Times New Roman" w:cs="Times New Roman"/>
          <w:sz w:val="20"/>
          <w:szCs w:val="20"/>
        </w:rPr>
        <w:t>satisfeita tranquila</w:t>
      </w:r>
      <w:r w:rsidRPr="00292AE3">
        <w:rPr>
          <w:rFonts w:ascii="Times New Roman" w:hAnsi="Times New Roman" w:cs="Times New Roman"/>
          <w:sz w:val="20"/>
          <w:szCs w:val="20"/>
        </w:rPr>
        <w:t>. A</w:t>
      </w:r>
      <w:r w:rsidR="00BD7D2F">
        <w:rPr>
          <w:rFonts w:ascii="Times New Roman" w:hAnsi="Times New Roman" w:cs="Times New Roman"/>
          <w:sz w:val="20"/>
          <w:szCs w:val="20"/>
        </w:rPr>
        <w:t xml:space="preserve"> </w:t>
      </w:r>
      <w:r w:rsidRPr="00292AE3">
        <w:rPr>
          <w:rFonts w:ascii="Times New Roman" w:hAnsi="Times New Roman" w:cs="Times New Roman"/>
          <w:sz w:val="20"/>
          <w:szCs w:val="20"/>
        </w:rPr>
        <w:t>gente ta pagando, mas, é da gente.” (</w:t>
      </w:r>
      <w:proofErr w:type="gramStart"/>
      <w:r w:rsidRPr="00292AE3">
        <w:rPr>
          <w:rFonts w:ascii="Times New Roman" w:hAnsi="Times New Roman" w:cs="Times New Roman"/>
          <w:sz w:val="20"/>
          <w:szCs w:val="20"/>
        </w:rPr>
        <w:t xml:space="preserve">Moradora 6 </w:t>
      </w:r>
      <w:r w:rsidR="00BD7D2F" w:rsidRPr="00292AE3">
        <w:rPr>
          <w:rFonts w:ascii="Times New Roman" w:eastAsia="Calibri" w:hAnsi="Times New Roman" w:cs="Times New Roman"/>
          <w:sz w:val="20"/>
          <w:szCs w:val="20"/>
        </w:rPr>
        <w:t>–</w:t>
      </w:r>
      <w:r w:rsidR="00BD7D2F">
        <w:rPr>
          <w:rFonts w:ascii="Times New Roman" w:eastAsia="Calibri" w:hAnsi="Times New Roman" w:cs="Times New Roman"/>
          <w:sz w:val="20"/>
          <w:szCs w:val="20"/>
        </w:rPr>
        <w:t xml:space="preserve"> </w:t>
      </w:r>
      <w:r w:rsidR="00E6050B">
        <w:rPr>
          <w:rFonts w:ascii="Times New Roman" w:hAnsi="Times New Roman" w:cs="Times New Roman"/>
          <w:sz w:val="20"/>
          <w:szCs w:val="20"/>
        </w:rPr>
        <w:t>Conjunto</w:t>
      </w:r>
      <w:proofErr w:type="gramEnd"/>
      <w:r w:rsidRPr="00292AE3">
        <w:rPr>
          <w:rFonts w:ascii="Times New Roman" w:hAnsi="Times New Roman" w:cs="Times New Roman"/>
          <w:sz w:val="20"/>
          <w:szCs w:val="20"/>
        </w:rPr>
        <w:t xml:space="preserve"> BJC)</w:t>
      </w:r>
      <w:r w:rsidR="00BD7D2F">
        <w:rPr>
          <w:rFonts w:ascii="Times New Roman" w:hAnsi="Times New Roman" w:cs="Times New Roman"/>
          <w:sz w:val="20"/>
          <w:szCs w:val="20"/>
        </w:rPr>
        <w:t>.</w:t>
      </w:r>
      <w:r w:rsidRPr="00292AE3">
        <w:rPr>
          <w:rFonts w:ascii="Times New Roman" w:hAnsi="Times New Roman" w:cs="Times New Roman"/>
          <w:sz w:val="20"/>
          <w:szCs w:val="20"/>
        </w:rPr>
        <w:t xml:space="preserve"> </w:t>
      </w:r>
    </w:p>
    <w:p w:rsidR="00FE3321" w:rsidRDefault="00FE3321" w:rsidP="00FE3321">
      <w:pPr>
        <w:snapToGrid w:val="0"/>
        <w:spacing w:after="0" w:line="240" w:lineRule="auto"/>
        <w:ind w:left="2268"/>
        <w:jc w:val="both"/>
        <w:rPr>
          <w:rFonts w:ascii="Times New Roman" w:hAnsi="Times New Roman" w:cs="Times New Roman"/>
          <w:sz w:val="20"/>
          <w:szCs w:val="20"/>
        </w:rPr>
      </w:pPr>
    </w:p>
    <w:p w:rsidR="00FE3321" w:rsidRPr="00292AE3" w:rsidRDefault="00FE3321" w:rsidP="00FE3321">
      <w:pPr>
        <w:snapToGrid w:val="0"/>
        <w:spacing w:after="0" w:line="240" w:lineRule="auto"/>
        <w:ind w:left="2268"/>
        <w:jc w:val="both"/>
        <w:rPr>
          <w:rFonts w:ascii="Times New Roman" w:eastAsia="Calibri" w:hAnsi="Times New Roman" w:cs="Times New Roman"/>
          <w:sz w:val="20"/>
          <w:szCs w:val="20"/>
        </w:rPr>
      </w:pPr>
      <w:r w:rsidRPr="00292AE3">
        <w:rPr>
          <w:rFonts w:ascii="Times New Roman" w:eastAsia="Calibri" w:hAnsi="Times New Roman" w:cs="Times New Roman"/>
          <w:sz w:val="20"/>
          <w:szCs w:val="20"/>
        </w:rPr>
        <w:t xml:space="preserve">“Quase tudo </w:t>
      </w:r>
      <w:proofErr w:type="spellStart"/>
      <w:r w:rsidRPr="00292AE3">
        <w:rPr>
          <w:rFonts w:ascii="Times New Roman" w:eastAsia="Calibri" w:hAnsi="Times New Roman" w:cs="Times New Roman"/>
          <w:sz w:val="20"/>
          <w:szCs w:val="20"/>
        </w:rPr>
        <w:t>né</w:t>
      </w:r>
      <w:proofErr w:type="spellEnd"/>
      <w:r w:rsidRPr="00292AE3">
        <w:rPr>
          <w:rFonts w:ascii="Times New Roman" w:eastAsia="Calibri" w:hAnsi="Times New Roman" w:cs="Times New Roman"/>
          <w:sz w:val="20"/>
          <w:szCs w:val="20"/>
        </w:rPr>
        <w:t>? Exato, exato, exato, eu num sei não. É muita coisa que beneficia. Tipo assim você sabe que ali você vai pagar, mas, vai ser seu. Se acontecer alguma coisa com você, seu filho vai ter um lugar pra ele morar. Eu preocupo mais com isso. Eu acho que é bom, porque eu garanto um lugar pro meu filho morar. Aí meu pequeno não vai passar frio, não vai passar fome</w:t>
      </w:r>
      <w:r>
        <w:rPr>
          <w:rFonts w:ascii="Times New Roman" w:eastAsia="Calibri" w:hAnsi="Times New Roman" w:cs="Times New Roman"/>
          <w:sz w:val="20"/>
          <w:szCs w:val="20"/>
        </w:rPr>
        <w:t>”</w:t>
      </w:r>
      <w:r w:rsidRPr="00292AE3">
        <w:rPr>
          <w:rFonts w:ascii="Times New Roman" w:eastAsia="Calibri"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Moradora 50</w:t>
      </w:r>
      <w:r w:rsidR="00554E31">
        <w:rPr>
          <w:rFonts w:ascii="Times New Roman" w:hAnsi="Times New Roman" w:cs="Times New Roman"/>
          <w:sz w:val="20"/>
          <w:szCs w:val="20"/>
        </w:rPr>
        <w:t xml:space="preserve"> </w:t>
      </w:r>
      <w:r w:rsidR="00554E31" w:rsidRPr="00292AE3">
        <w:rPr>
          <w:rFonts w:ascii="Times New Roman" w:eastAsia="Calibri" w:hAnsi="Times New Roman" w:cs="Times New Roman"/>
          <w:sz w:val="20"/>
          <w:szCs w:val="20"/>
        </w:rPr>
        <w:t>–</w:t>
      </w:r>
      <w:r w:rsidR="00554E31">
        <w:rPr>
          <w:rFonts w:ascii="Times New Roman" w:eastAsia="Calibri" w:hAnsi="Times New Roman" w:cs="Times New Roman"/>
          <w:sz w:val="20"/>
          <w:szCs w:val="20"/>
        </w:rPr>
        <w:t xml:space="preserve"> </w:t>
      </w:r>
      <w:r w:rsidR="00E6050B">
        <w:rPr>
          <w:rFonts w:ascii="Times New Roman" w:eastAsia="Calibri" w:hAnsi="Times New Roman" w:cs="Times New Roman"/>
          <w:sz w:val="20"/>
          <w:szCs w:val="20"/>
        </w:rPr>
        <w:t>Conjunto</w:t>
      </w:r>
      <w:proofErr w:type="gramEnd"/>
      <w:r w:rsidRPr="00292AE3">
        <w:rPr>
          <w:rFonts w:ascii="Times New Roman" w:hAnsi="Times New Roman" w:cs="Times New Roman"/>
          <w:sz w:val="20"/>
          <w:szCs w:val="20"/>
        </w:rPr>
        <w:t xml:space="preserve"> CSF)</w:t>
      </w:r>
      <w:r w:rsidR="0067024D">
        <w:rPr>
          <w:rFonts w:ascii="Times New Roman" w:hAnsi="Times New Roman" w:cs="Times New Roman"/>
          <w:sz w:val="20"/>
          <w:szCs w:val="20"/>
        </w:rPr>
        <w:t>.</w:t>
      </w:r>
    </w:p>
    <w:p w:rsidR="00FE3321" w:rsidRPr="00292AE3" w:rsidRDefault="00FE3321" w:rsidP="00FE3321">
      <w:pPr>
        <w:snapToGrid w:val="0"/>
        <w:spacing w:after="0" w:line="240" w:lineRule="auto"/>
        <w:ind w:left="2268"/>
        <w:jc w:val="both"/>
        <w:rPr>
          <w:rFonts w:ascii="Times New Roman"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“Pra mim foi muito bom, uma sensação de al</w:t>
      </w:r>
      <w:r w:rsidR="00772D78">
        <w:rPr>
          <w:rFonts w:ascii="Times New Roman" w:hAnsi="Times New Roman" w:cs="Times New Roman"/>
          <w:sz w:val="20"/>
          <w:szCs w:val="20"/>
        </w:rPr>
        <w:t>í</w:t>
      </w:r>
      <w:r w:rsidRPr="00292AE3">
        <w:rPr>
          <w:rFonts w:ascii="Times New Roman" w:hAnsi="Times New Roman" w:cs="Times New Roman"/>
          <w:sz w:val="20"/>
          <w:szCs w:val="20"/>
        </w:rPr>
        <w:t xml:space="preserve">vio de poder </w:t>
      </w:r>
      <w:r w:rsidRPr="00F40555">
        <w:rPr>
          <w:rFonts w:ascii="Times New Roman" w:hAnsi="Times New Roman" w:cs="Times New Roman"/>
          <w:sz w:val="20"/>
          <w:szCs w:val="20"/>
        </w:rPr>
        <w:t>dormir sossegada,</w:t>
      </w:r>
      <w:r w:rsidRPr="00292AE3">
        <w:rPr>
          <w:rFonts w:ascii="Times New Roman" w:hAnsi="Times New Roman" w:cs="Times New Roman"/>
          <w:sz w:val="20"/>
          <w:szCs w:val="20"/>
        </w:rPr>
        <w:t xml:space="preserve"> de poder dormir sem pensar que eu estou devendo alguém” (Moradora 16</w:t>
      </w:r>
      <w:r w:rsidR="00554E31">
        <w:rPr>
          <w:rFonts w:ascii="Times New Roman" w:hAnsi="Times New Roman" w:cs="Times New Roman"/>
          <w:sz w:val="20"/>
          <w:szCs w:val="20"/>
        </w:rPr>
        <w:t xml:space="preserve"> </w:t>
      </w:r>
      <w:r w:rsidR="00554E31">
        <w:rPr>
          <w:rFonts w:ascii="Times New Roman" w:hAnsi="Times New Roman" w:cs="Times New Roman"/>
          <w:sz w:val="20"/>
          <w:szCs w:val="20"/>
        </w:rPr>
        <w:softHyphen/>
      </w:r>
      <w:r w:rsidRPr="00292AE3">
        <w:rPr>
          <w:rFonts w:ascii="Times New Roman" w:hAnsi="Times New Roman" w:cs="Times New Roman"/>
          <w:sz w:val="20"/>
          <w:szCs w:val="20"/>
        </w:rPr>
        <w:t xml:space="preserve"> </w:t>
      </w:r>
      <w:r w:rsidR="00E6050B">
        <w:rPr>
          <w:rFonts w:ascii="Times New Roman" w:hAnsi="Times New Roman" w:cs="Times New Roman"/>
          <w:sz w:val="20"/>
          <w:szCs w:val="20"/>
        </w:rPr>
        <w:t>Conjunto</w:t>
      </w:r>
      <w:r w:rsidRPr="00292AE3">
        <w:rPr>
          <w:rFonts w:ascii="Times New Roman" w:hAnsi="Times New Roman" w:cs="Times New Roman"/>
          <w:sz w:val="20"/>
          <w:szCs w:val="20"/>
        </w:rPr>
        <w:t xml:space="preserve"> BJC)</w:t>
      </w:r>
      <w:r w:rsidR="0067024D">
        <w:rPr>
          <w:rFonts w:ascii="Times New Roman" w:hAnsi="Times New Roman" w:cs="Times New Roman"/>
          <w:sz w:val="20"/>
          <w:szCs w:val="20"/>
        </w:rPr>
        <w:t>.</w:t>
      </w:r>
    </w:p>
    <w:p w:rsidR="00FE3321" w:rsidRPr="00292AE3" w:rsidRDefault="00FE3321" w:rsidP="00772D78">
      <w:pPr>
        <w:spacing w:after="0" w:line="240" w:lineRule="auto"/>
        <w:ind w:firstLine="709"/>
        <w:jc w:val="both"/>
        <w:rPr>
          <w:rFonts w:ascii="Times New Roman" w:hAnsi="Times New Roman" w:cs="Times New Roman"/>
          <w:sz w:val="24"/>
          <w:szCs w:val="24"/>
        </w:rPr>
      </w:pPr>
    </w:p>
    <w:p w:rsidR="00FE3321" w:rsidRPr="00292AE3" w:rsidRDefault="00FE3321"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aquisição da casa própria dá a essas famílias uma sensação de tranquilidade, de poder dormir sossegada, de dar um lugar para o filho morar</w:t>
      </w:r>
      <w:r w:rsidR="00772D78">
        <w:rPr>
          <w:rFonts w:ascii="Times New Roman" w:hAnsi="Times New Roman" w:cs="Times New Roman"/>
          <w:sz w:val="24"/>
          <w:szCs w:val="24"/>
        </w:rPr>
        <w:t>, ainda que se tenha que pagar a prestação</w:t>
      </w:r>
      <w:r w:rsidR="004A6CE2">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292AE3">
        <w:rPr>
          <w:rFonts w:ascii="Times New Roman" w:hAnsi="Times New Roman" w:cs="Times New Roman"/>
          <w:sz w:val="24"/>
          <w:szCs w:val="24"/>
        </w:rPr>
        <w:t xml:space="preserve">“sonho realizado” </w:t>
      </w:r>
      <w:r>
        <w:rPr>
          <w:rFonts w:ascii="Times New Roman" w:hAnsi="Times New Roman" w:cs="Times New Roman"/>
          <w:sz w:val="24"/>
          <w:szCs w:val="24"/>
        </w:rPr>
        <w:t xml:space="preserve">vem reiterar </w:t>
      </w:r>
      <w:r w:rsidRPr="00292AE3">
        <w:rPr>
          <w:rFonts w:ascii="Times New Roman" w:hAnsi="Times New Roman" w:cs="Times New Roman"/>
          <w:sz w:val="24"/>
          <w:szCs w:val="24"/>
        </w:rPr>
        <w:t>o papel que as políticas públicas cumprem na vida d</w:t>
      </w:r>
      <w:r w:rsidR="00772D78">
        <w:rPr>
          <w:rFonts w:ascii="Times New Roman" w:hAnsi="Times New Roman" w:cs="Times New Roman"/>
          <w:sz w:val="24"/>
          <w:szCs w:val="24"/>
        </w:rPr>
        <w:t>ess</w:t>
      </w:r>
      <w:r w:rsidRPr="00292AE3">
        <w:rPr>
          <w:rFonts w:ascii="Times New Roman" w:hAnsi="Times New Roman" w:cs="Times New Roman"/>
          <w:sz w:val="24"/>
          <w:szCs w:val="24"/>
        </w:rPr>
        <w:t>a população</w:t>
      </w:r>
      <w:r w:rsidR="004A6CE2">
        <w:rPr>
          <w:rFonts w:ascii="Times New Roman" w:hAnsi="Times New Roman" w:cs="Times New Roman"/>
          <w:sz w:val="24"/>
          <w:szCs w:val="24"/>
        </w:rPr>
        <w:t>:</w:t>
      </w:r>
    </w:p>
    <w:p w:rsidR="00FE3321" w:rsidRDefault="00FE3321" w:rsidP="00772D78">
      <w:pPr>
        <w:snapToGrid w:val="0"/>
        <w:spacing w:after="0" w:line="240" w:lineRule="auto"/>
        <w:ind w:left="2268"/>
        <w:jc w:val="both"/>
        <w:rPr>
          <w:rFonts w:ascii="Times New Roman" w:hAnsi="Times New Roman" w:cs="Times New Roman"/>
          <w:sz w:val="24"/>
          <w:szCs w:val="24"/>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 xml:space="preserve">“É um sonho realizado, </w:t>
      </w:r>
      <w:proofErr w:type="spellStart"/>
      <w:r w:rsidRPr="00292AE3">
        <w:rPr>
          <w:rFonts w:ascii="Times New Roman" w:hAnsi="Times New Roman" w:cs="Times New Roman"/>
          <w:sz w:val="20"/>
          <w:szCs w:val="20"/>
        </w:rPr>
        <w:t>né</w:t>
      </w:r>
      <w:proofErr w:type="spellEnd"/>
      <w:r w:rsidRPr="00292AE3">
        <w:rPr>
          <w:rFonts w:ascii="Times New Roman" w:hAnsi="Times New Roman" w:cs="Times New Roman"/>
          <w:sz w:val="20"/>
          <w:szCs w:val="20"/>
        </w:rPr>
        <w:t xml:space="preserve">? </w:t>
      </w:r>
      <w:r w:rsidRPr="00F40555">
        <w:rPr>
          <w:rFonts w:ascii="Times New Roman" w:hAnsi="Times New Roman" w:cs="Times New Roman"/>
          <w:sz w:val="20"/>
          <w:szCs w:val="20"/>
        </w:rPr>
        <w:t>Porque é muito difícil você comprar um terreno, por o primeiro bloco, tem quase um ano que eu estou aqui tentando fazer um muro e não consigo, imagina uma casa!” (</w:t>
      </w:r>
      <w:proofErr w:type="gramStart"/>
      <w:r w:rsidRPr="00F40555">
        <w:rPr>
          <w:rFonts w:ascii="Times New Roman" w:hAnsi="Times New Roman" w:cs="Times New Roman"/>
          <w:sz w:val="20"/>
          <w:szCs w:val="20"/>
        </w:rPr>
        <w:t>Morad</w:t>
      </w:r>
      <w:r w:rsidRPr="00292AE3">
        <w:rPr>
          <w:rFonts w:ascii="Times New Roman" w:hAnsi="Times New Roman" w:cs="Times New Roman"/>
          <w:sz w:val="20"/>
          <w:szCs w:val="20"/>
        </w:rPr>
        <w:t xml:space="preserve">ora 1 </w:t>
      </w:r>
      <w:r w:rsidR="0067024D" w:rsidRPr="0067024D">
        <w:rPr>
          <w:rFonts w:ascii="Times New Roman" w:eastAsia="Calibri" w:hAnsi="Times New Roman" w:cs="Times New Roman"/>
          <w:sz w:val="20"/>
          <w:szCs w:val="20"/>
        </w:rPr>
        <w:t>–</w:t>
      </w:r>
      <w:r w:rsidR="00554E31">
        <w:rPr>
          <w:rFonts w:ascii="Times New Roman" w:hAnsi="Times New Roman" w:cs="Times New Roman"/>
          <w:sz w:val="20"/>
          <w:szCs w:val="20"/>
        </w:rPr>
        <w:t xml:space="preserve"> </w:t>
      </w:r>
      <w:r w:rsidR="00E6050B">
        <w:rPr>
          <w:rFonts w:ascii="Times New Roman" w:hAnsi="Times New Roman" w:cs="Times New Roman"/>
          <w:sz w:val="20"/>
          <w:szCs w:val="20"/>
        </w:rPr>
        <w:t>Conjunto</w:t>
      </w:r>
      <w:proofErr w:type="gramEnd"/>
      <w:r w:rsidRPr="00292AE3">
        <w:rPr>
          <w:rFonts w:ascii="Times New Roman" w:hAnsi="Times New Roman" w:cs="Times New Roman"/>
          <w:sz w:val="20"/>
          <w:szCs w:val="20"/>
        </w:rPr>
        <w:t xml:space="preserve"> BJC)</w:t>
      </w:r>
      <w:r w:rsidR="00554E31">
        <w:rPr>
          <w:rFonts w:ascii="Times New Roman" w:hAnsi="Times New Roman" w:cs="Times New Roman"/>
          <w:sz w:val="20"/>
          <w:szCs w:val="20"/>
        </w:rPr>
        <w:t>.</w:t>
      </w:r>
    </w:p>
    <w:p w:rsidR="00FE3321" w:rsidRPr="00772D78" w:rsidRDefault="00FE3321" w:rsidP="00FE3321">
      <w:pPr>
        <w:snapToGrid w:val="0"/>
        <w:spacing w:after="0" w:line="240" w:lineRule="auto"/>
        <w:ind w:left="2268"/>
        <w:jc w:val="both"/>
        <w:rPr>
          <w:rFonts w:ascii="Times New Roman" w:hAnsi="Times New Roman" w:cs="Times New Roman"/>
          <w:sz w:val="24"/>
          <w:szCs w:val="24"/>
        </w:rPr>
      </w:pPr>
    </w:p>
    <w:p w:rsidR="00FE3321" w:rsidRDefault="00FE3321"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falas reiteram a dificuldade dos beneficiários em terem acesso à casa própria através d</w:t>
      </w:r>
      <w:r w:rsidR="00C53D31">
        <w:rPr>
          <w:rFonts w:ascii="Times New Roman" w:hAnsi="Times New Roman" w:cs="Times New Roman"/>
          <w:sz w:val="24"/>
          <w:szCs w:val="24"/>
        </w:rPr>
        <w:t>a produção de mercado</w:t>
      </w:r>
      <w:r>
        <w:rPr>
          <w:rFonts w:ascii="Times New Roman" w:hAnsi="Times New Roman" w:cs="Times New Roman"/>
          <w:sz w:val="24"/>
          <w:szCs w:val="24"/>
        </w:rPr>
        <w:t xml:space="preserve">, pois mesmo trabalhando a vida inteira não conseguem comprar um lote e construir uma casa, devido à renda que possuem. Estas pessoas além de não conseguirem financiar a moradia </w:t>
      </w:r>
      <w:r w:rsidR="00554E31">
        <w:rPr>
          <w:rFonts w:ascii="Times New Roman" w:hAnsi="Times New Roman" w:cs="Times New Roman"/>
          <w:sz w:val="24"/>
          <w:szCs w:val="24"/>
        </w:rPr>
        <w:t>em razão da</w:t>
      </w:r>
      <w:r>
        <w:rPr>
          <w:rFonts w:ascii="Times New Roman" w:hAnsi="Times New Roman" w:cs="Times New Roman"/>
          <w:sz w:val="24"/>
          <w:szCs w:val="24"/>
        </w:rPr>
        <w:t xml:space="preserve"> renda e ao preço dos imóveis são remetidas para a ilegalidade por não terem acesso a</w:t>
      </w:r>
      <w:r w:rsidR="00EA6769">
        <w:rPr>
          <w:rFonts w:ascii="Times New Roman" w:hAnsi="Times New Roman" w:cs="Times New Roman"/>
          <w:sz w:val="24"/>
          <w:szCs w:val="24"/>
        </w:rPr>
        <w:t xml:space="preserve">o mercado formal </w:t>
      </w:r>
      <w:r w:rsidR="00554E31">
        <w:rPr>
          <w:rFonts w:ascii="Times New Roman" w:hAnsi="Times New Roman" w:cs="Times New Roman"/>
          <w:sz w:val="24"/>
          <w:szCs w:val="24"/>
        </w:rPr>
        <w:t>(</w:t>
      </w:r>
      <w:r w:rsidR="00EA6769">
        <w:rPr>
          <w:rFonts w:ascii="Times New Roman" w:hAnsi="Times New Roman" w:cs="Times New Roman"/>
          <w:sz w:val="24"/>
          <w:szCs w:val="24"/>
        </w:rPr>
        <w:t>M</w:t>
      </w:r>
      <w:r w:rsidR="00554E31">
        <w:rPr>
          <w:rFonts w:ascii="Times New Roman" w:hAnsi="Times New Roman" w:cs="Times New Roman"/>
          <w:sz w:val="24"/>
          <w:szCs w:val="24"/>
        </w:rPr>
        <w:t xml:space="preserve">ARICATO, </w:t>
      </w:r>
      <w:r w:rsidR="00EA6769">
        <w:rPr>
          <w:rFonts w:ascii="Times New Roman" w:hAnsi="Times New Roman" w:cs="Times New Roman"/>
          <w:sz w:val="24"/>
          <w:szCs w:val="24"/>
        </w:rPr>
        <w:t>2000</w:t>
      </w:r>
      <w:r>
        <w:rPr>
          <w:rFonts w:ascii="Times New Roman" w:hAnsi="Times New Roman" w:cs="Times New Roman"/>
          <w:sz w:val="24"/>
          <w:szCs w:val="24"/>
        </w:rPr>
        <w:t>). Nesse contexto, pode-se visualizar que os direitos</w:t>
      </w:r>
      <w:r w:rsidR="00772D78">
        <w:rPr>
          <w:rFonts w:ascii="Times New Roman" w:hAnsi="Times New Roman" w:cs="Times New Roman"/>
          <w:sz w:val="24"/>
          <w:szCs w:val="24"/>
        </w:rPr>
        <w:t>, embora</w:t>
      </w:r>
      <w:r>
        <w:rPr>
          <w:rFonts w:ascii="Times New Roman" w:hAnsi="Times New Roman" w:cs="Times New Roman"/>
          <w:sz w:val="24"/>
          <w:szCs w:val="24"/>
        </w:rPr>
        <w:t xml:space="preserve"> universais</w:t>
      </w:r>
      <w:r w:rsidR="00772D78">
        <w:rPr>
          <w:rFonts w:ascii="Times New Roman" w:hAnsi="Times New Roman" w:cs="Times New Roman"/>
          <w:sz w:val="24"/>
          <w:szCs w:val="24"/>
        </w:rPr>
        <w:t xml:space="preserve">, são restritos a poucos, assim como a </w:t>
      </w:r>
      <w:r>
        <w:rPr>
          <w:rFonts w:ascii="Times New Roman" w:hAnsi="Times New Roman" w:cs="Times New Roman"/>
          <w:sz w:val="24"/>
          <w:szCs w:val="24"/>
        </w:rPr>
        <w:t xml:space="preserve">cidadania. Se por um lado o Estado contribui para agravar essa situação, </w:t>
      </w:r>
      <w:r w:rsidR="00772D78">
        <w:rPr>
          <w:rFonts w:ascii="Times New Roman" w:hAnsi="Times New Roman" w:cs="Times New Roman"/>
          <w:sz w:val="24"/>
          <w:szCs w:val="24"/>
        </w:rPr>
        <w:t xml:space="preserve">com a configuração do espaço urbano, </w:t>
      </w:r>
      <w:r>
        <w:rPr>
          <w:rFonts w:ascii="Times New Roman" w:hAnsi="Times New Roman" w:cs="Times New Roman"/>
          <w:sz w:val="24"/>
          <w:szCs w:val="24"/>
        </w:rPr>
        <w:t xml:space="preserve">por outro, lança mão de programas, tal como o PMCMV, com o objetivo de atender a essa população excluída. Dessa </w:t>
      </w:r>
      <w:r w:rsidRPr="00D10E9C">
        <w:rPr>
          <w:rFonts w:ascii="Times New Roman" w:hAnsi="Times New Roman" w:cs="Times New Roman"/>
          <w:sz w:val="24"/>
          <w:szCs w:val="24"/>
        </w:rPr>
        <w:t xml:space="preserve">forma, os </w:t>
      </w:r>
      <w:r w:rsidR="00554E31">
        <w:rPr>
          <w:rFonts w:ascii="Times New Roman" w:hAnsi="Times New Roman" w:cs="Times New Roman"/>
          <w:sz w:val="24"/>
          <w:szCs w:val="24"/>
        </w:rPr>
        <w:t>subsídios governamentais que o P</w:t>
      </w:r>
      <w:r w:rsidRPr="00D10E9C">
        <w:rPr>
          <w:rFonts w:ascii="Times New Roman" w:hAnsi="Times New Roman" w:cs="Times New Roman"/>
          <w:sz w:val="24"/>
          <w:szCs w:val="24"/>
        </w:rPr>
        <w:t xml:space="preserve">rograma oferece são fundamentais </w:t>
      </w:r>
      <w:r w:rsidR="00554E31">
        <w:rPr>
          <w:rFonts w:ascii="Times New Roman" w:hAnsi="Times New Roman" w:cs="Times New Roman"/>
          <w:sz w:val="24"/>
          <w:szCs w:val="24"/>
        </w:rPr>
        <w:t>na</w:t>
      </w:r>
      <w:r w:rsidRPr="00D10E9C">
        <w:rPr>
          <w:rFonts w:ascii="Times New Roman" w:hAnsi="Times New Roman" w:cs="Times New Roman"/>
          <w:sz w:val="24"/>
          <w:szCs w:val="24"/>
        </w:rPr>
        <w:t xml:space="preserve"> </w:t>
      </w:r>
      <w:r w:rsidRPr="00D10E9C">
        <w:rPr>
          <w:rFonts w:ascii="Times New Roman" w:hAnsi="Times New Roman" w:cs="Times New Roman"/>
          <w:sz w:val="24"/>
          <w:szCs w:val="24"/>
        </w:rPr>
        <w:lastRenderedPageBreak/>
        <w:t>promo</w:t>
      </w:r>
      <w:r w:rsidR="00554E31">
        <w:rPr>
          <w:rFonts w:ascii="Times New Roman" w:hAnsi="Times New Roman" w:cs="Times New Roman"/>
          <w:sz w:val="24"/>
          <w:szCs w:val="24"/>
        </w:rPr>
        <w:t>ção d</w:t>
      </w:r>
      <w:r w:rsidRPr="00D10E9C">
        <w:rPr>
          <w:rFonts w:ascii="Times New Roman" w:hAnsi="Times New Roman" w:cs="Times New Roman"/>
          <w:sz w:val="24"/>
          <w:szCs w:val="24"/>
        </w:rPr>
        <w:t xml:space="preserve">a igualdade de direitos, o que ratifica a importância desse tipo de </w:t>
      </w:r>
      <w:r w:rsidR="00554E31">
        <w:rPr>
          <w:rFonts w:ascii="Times New Roman" w:hAnsi="Times New Roman" w:cs="Times New Roman"/>
          <w:sz w:val="24"/>
          <w:szCs w:val="24"/>
        </w:rPr>
        <w:t>P</w:t>
      </w:r>
      <w:r w:rsidRPr="00D10E9C">
        <w:rPr>
          <w:rFonts w:ascii="Times New Roman" w:hAnsi="Times New Roman" w:cs="Times New Roman"/>
          <w:sz w:val="24"/>
          <w:szCs w:val="24"/>
        </w:rPr>
        <w:t>rograma para p</w:t>
      </w:r>
      <w:r w:rsidR="00772D78">
        <w:rPr>
          <w:rFonts w:ascii="Times New Roman" w:hAnsi="Times New Roman" w:cs="Times New Roman"/>
          <w:sz w:val="24"/>
          <w:szCs w:val="24"/>
        </w:rPr>
        <w:t xml:space="preserve">ropiciar o acesso </w:t>
      </w:r>
      <w:proofErr w:type="gramStart"/>
      <w:r w:rsidR="00772D78">
        <w:rPr>
          <w:rFonts w:ascii="Times New Roman" w:hAnsi="Times New Roman" w:cs="Times New Roman"/>
          <w:sz w:val="24"/>
          <w:szCs w:val="24"/>
        </w:rPr>
        <w:t>à</w:t>
      </w:r>
      <w:proofErr w:type="gramEnd"/>
      <w:r w:rsidR="00772D78">
        <w:rPr>
          <w:rFonts w:ascii="Times New Roman" w:hAnsi="Times New Roman" w:cs="Times New Roman"/>
          <w:sz w:val="24"/>
          <w:szCs w:val="24"/>
        </w:rPr>
        <w:t xml:space="preserve"> casa</w:t>
      </w:r>
      <w:r w:rsidRPr="00D10E9C">
        <w:rPr>
          <w:rFonts w:ascii="Times New Roman" w:hAnsi="Times New Roman" w:cs="Times New Roman"/>
          <w:sz w:val="24"/>
          <w:szCs w:val="24"/>
        </w:rPr>
        <w:t xml:space="preserve"> para</w:t>
      </w:r>
      <w:r>
        <w:rPr>
          <w:rFonts w:ascii="Times New Roman" w:hAnsi="Times New Roman" w:cs="Times New Roman"/>
          <w:sz w:val="24"/>
          <w:szCs w:val="24"/>
        </w:rPr>
        <w:t xml:space="preserve"> a população de baixa renda. </w:t>
      </w:r>
    </w:p>
    <w:p w:rsidR="00FE3321" w:rsidRPr="00292AE3" w:rsidRDefault="00FE3321"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realização desse </w:t>
      </w:r>
      <w:r w:rsidR="00554E31">
        <w:rPr>
          <w:rFonts w:ascii="Times New Roman" w:hAnsi="Times New Roman" w:cs="Times New Roman"/>
          <w:sz w:val="24"/>
          <w:szCs w:val="24"/>
        </w:rPr>
        <w:t xml:space="preserve">sonho, há um </w:t>
      </w:r>
      <w:r w:rsidRPr="00292AE3">
        <w:rPr>
          <w:rFonts w:ascii="Times New Roman" w:hAnsi="Times New Roman" w:cs="Times New Roman"/>
          <w:sz w:val="24"/>
          <w:szCs w:val="24"/>
        </w:rPr>
        <w:t>esforço diário por concreti</w:t>
      </w:r>
      <w:r w:rsidR="00554E31">
        <w:rPr>
          <w:rFonts w:ascii="Times New Roman" w:hAnsi="Times New Roman" w:cs="Times New Roman"/>
          <w:sz w:val="24"/>
          <w:szCs w:val="24"/>
        </w:rPr>
        <w:t>zá-lo, especificamente</w:t>
      </w:r>
      <w:r w:rsidRPr="00292AE3">
        <w:rPr>
          <w:rFonts w:ascii="Times New Roman" w:hAnsi="Times New Roman" w:cs="Times New Roman"/>
          <w:sz w:val="24"/>
          <w:szCs w:val="24"/>
        </w:rPr>
        <w:t xml:space="preserve"> não deixa</w:t>
      </w:r>
      <w:r w:rsidR="00554E31">
        <w:rPr>
          <w:rFonts w:ascii="Times New Roman" w:hAnsi="Times New Roman" w:cs="Times New Roman"/>
          <w:sz w:val="24"/>
          <w:szCs w:val="24"/>
        </w:rPr>
        <w:t>ndo</w:t>
      </w:r>
      <w:r w:rsidRPr="00292AE3">
        <w:rPr>
          <w:rFonts w:ascii="Times New Roman" w:hAnsi="Times New Roman" w:cs="Times New Roman"/>
          <w:sz w:val="24"/>
          <w:szCs w:val="24"/>
        </w:rPr>
        <w:t xml:space="preserve"> as prestações atrasadas</w:t>
      </w:r>
      <w:r w:rsidR="00554E31">
        <w:rPr>
          <w:rFonts w:ascii="Times New Roman" w:hAnsi="Times New Roman" w:cs="Times New Roman"/>
          <w:sz w:val="24"/>
          <w:szCs w:val="24"/>
        </w:rPr>
        <w:t xml:space="preserve">, ou seja, </w:t>
      </w:r>
      <w:r w:rsidRPr="00292AE3">
        <w:rPr>
          <w:rFonts w:ascii="Times New Roman" w:hAnsi="Times New Roman" w:cs="Times New Roman"/>
          <w:sz w:val="24"/>
          <w:szCs w:val="24"/>
        </w:rPr>
        <w:t xml:space="preserve">não se tornar inadimplente: </w:t>
      </w:r>
    </w:p>
    <w:p w:rsidR="00FE3321" w:rsidRPr="00292AE3" w:rsidRDefault="00FE3321" w:rsidP="00772D78">
      <w:pPr>
        <w:spacing w:after="0" w:line="240" w:lineRule="auto"/>
        <w:ind w:left="2268" w:hanging="2268"/>
        <w:jc w:val="both"/>
        <w:rPr>
          <w:rFonts w:ascii="Times New Roman" w:eastAsia="Calibri" w:hAnsi="Times New Roman" w:cs="Times New Roman"/>
          <w:sz w:val="24"/>
          <w:szCs w:val="24"/>
        </w:rPr>
      </w:pPr>
    </w:p>
    <w:p w:rsidR="00FE3321" w:rsidRPr="00292AE3" w:rsidRDefault="00FE3321" w:rsidP="00FE3321">
      <w:pPr>
        <w:spacing w:after="0" w:line="240" w:lineRule="auto"/>
        <w:ind w:left="2268"/>
        <w:jc w:val="both"/>
        <w:rPr>
          <w:rFonts w:ascii="Times New Roman" w:hAnsi="Times New Roman" w:cs="Times New Roman"/>
          <w:sz w:val="20"/>
          <w:szCs w:val="20"/>
        </w:rPr>
      </w:pPr>
      <w:proofErr w:type="gramStart"/>
      <w:r w:rsidRPr="00292AE3">
        <w:rPr>
          <w:rFonts w:ascii="Times New Roman" w:eastAsia="Calibri" w:hAnsi="Times New Roman" w:cs="Times New Roman"/>
          <w:sz w:val="20"/>
          <w:szCs w:val="20"/>
        </w:rPr>
        <w:t>“É meu sonho.</w:t>
      </w:r>
      <w:proofErr w:type="gramEnd"/>
      <w:r w:rsidRPr="00292AE3">
        <w:rPr>
          <w:rFonts w:ascii="Times New Roman" w:eastAsia="Calibri" w:hAnsi="Times New Roman" w:cs="Times New Roman"/>
          <w:sz w:val="20"/>
          <w:szCs w:val="20"/>
        </w:rPr>
        <w:t xml:space="preserve"> Era doida por uma casa. Daqui dez anos eu tenho minha casa. Pra mim tá tudo bom! É fazer esforço para não deixar a prestação atrasar, andar tudo em dia </w:t>
      </w:r>
      <w:r w:rsidRPr="00292AE3">
        <w:rPr>
          <w:rFonts w:ascii="Times New Roman" w:hAnsi="Times New Roman" w:cs="Times New Roman"/>
          <w:sz w:val="20"/>
          <w:szCs w:val="20"/>
        </w:rPr>
        <w:t xml:space="preserve">(Moradora 37 – </w:t>
      </w:r>
      <w:r w:rsidR="00E6050B">
        <w:rPr>
          <w:rFonts w:ascii="Times New Roman" w:hAnsi="Times New Roman" w:cs="Times New Roman"/>
          <w:sz w:val="20"/>
          <w:szCs w:val="20"/>
        </w:rPr>
        <w:t>Conjunto</w:t>
      </w:r>
      <w:r w:rsidR="00554E31">
        <w:rPr>
          <w:rFonts w:ascii="Times New Roman" w:hAnsi="Times New Roman" w:cs="Times New Roman"/>
          <w:sz w:val="20"/>
          <w:szCs w:val="20"/>
        </w:rPr>
        <w:t xml:space="preserve"> </w:t>
      </w:r>
      <w:r w:rsidRPr="00292AE3">
        <w:rPr>
          <w:rFonts w:ascii="Times New Roman" w:hAnsi="Times New Roman" w:cs="Times New Roman"/>
          <w:sz w:val="20"/>
          <w:szCs w:val="20"/>
        </w:rPr>
        <w:t>Floresta)</w:t>
      </w:r>
      <w:r w:rsidR="00554E31">
        <w:rPr>
          <w:rFonts w:ascii="Times New Roman" w:hAnsi="Times New Roman" w:cs="Times New Roman"/>
          <w:sz w:val="20"/>
          <w:szCs w:val="20"/>
        </w:rPr>
        <w:t>.</w:t>
      </w:r>
    </w:p>
    <w:p w:rsidR="00FE3321" w:rsidRPr="00292AE3" w:rsidRDefault="00FE3321" w:rsidP="00FE3321">
      <w:pPr>
        <w:spacing w:after="0" w:line="240" w:lineRule="auto"/>
        <w:ind w:left="2268"/>
        <w:jc w:val="both"/>
        <w:rPr>
          <w:rFonts w:ascii="Times New Roman" w:hAnsi="Times New Roman" w:cs="Times New Roman"/>
          <w:sz w:val="20"/>
          <w:szCs w:val="20"/>
        </w:rPr>
      </w:pPr>
    </w:p>
    <w:p w:rsidR="00FE3321" w:rsidRPr="00292AE3" w:rsidRDefault="00FE3321" w:rsidP="00FE3321">
      <w:pPr>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“Nossa senhora! Era o meu sonho! Foi uma realização minha filha! Eu realize</w:t>
      </w:r>
      <w:r w:rsidR="00554E31">
        <w:rPr>
          <w:rFonts w:ascii="Times New Roman" w:hAnsi="Times New Roman" w:cs="Times New Roman"/>
          <w:sz w:val="20"/>
          <w:szCs w:val="20"/>
        </w:rPr>
        <w:t>i o meu sonho de ter minha casa</w:t>
      </w:r>
      <w:r w:rsidRPr="00292AE3">
        <w:rPr>
          <w:rFonts w:ascii="Times New Roman" w:hAnsi="Times New Roman" w:cs="Times New Roman"/>
          <w:sz w:val="20"/>
          <w:szCs w:val="20"/>
        </w:rPr>
        <w:t>” (</w:t>
      </w:r>
      <w:proofErr w:type="gramStart"/>
      <w:r w:rsidRPr="00292AE3">
        <w:rPr>
          <w:rFonts w:ascii="Times New Roman" w:hAnsi="Times New Roman" w:cs="Times New Roman"/>
          <w:sz w:val="20"/>
          <w:szCs w:val="20"/>
        </w:rPr>
        <w:t xml:space="preserve">Moradora 74 </w:t>
      </w:r>
      <w:r w:rsidR="00554E31" w:rsidRPr="00292AE3">
        <w:rPr>
          <w:rFonts w:ascii="Times New Roman" w:eastAsia="Calibri" w:hAnsi="Times New Roman" w:cs="Times New Roman"/>
          <w:sz w:val="20"/>
          <w:szCs w:val="20"/>
        </w:rPr>
        <w:t>–</w:t>
      </w:r>
      <w:r w:rsidR="00554E31">
        <w:rPr>
          <w:rFonts w:ascii="Times New Roman" w:eastAsia="Calibri" w:hAnsi="Times New Roman" w:cs="Times New Roman"/>
          <w:sz w:val="20"/>
          <w:szCs w:val="20"/>
        </w:rPr>
        <w:t xml:space="preserve"> </w:t>
      </w:r>
      <w:r w:rsidR="00E6050B">
        <w:rPr>
          <w:rFonts w:ascii="Times New Roman" w:eastAsia="Calibri" w:hAnsi="Times New Roman" w:cs="Times New Roman"/>
          <w:sz w:val="20"/>
          <w:szCs w:val="20"/>
        </w:rPr>
        <w:t>Conjunto</w:t>
      </w:r>
      <w:proofErr w:type="gramEnd"/>
      <w:r w:rsidRPr="00292AE3">
        <w:rPr>
          <w:rFonts w:ascii="Times New Roman" w:hAnsi="Times New Roman" w:cs="Times New Roman"/>
          <w:sz w:val="20"/>
          <w:szCs w:val="20"/>
        </w:rPr>
        <w:t xml:space="preserve"> CSF)</w:t>
      </w:r>
      <w:r w:rsidR="00554E31">
        <w:rPr>
          <w:rFonts w:ascii="Times New Roman" w:hAnsi="Times New Roman" w:cs="Times New Roman"/>
          <w:sz w:val="20"/>
          <w:szCs w:val="20"/>
        </w:rPr>
        <w:t>.</w:t>
      </w:r>
      <w:r w:rsidRPr="00292AE3">
        <w:rPr>
          <w:rFonts w:ascii="Times New Roman" w:hAnsi="Times New Roman" w:cs="Times New Roman"/>
          <w:sz w:val="20"/>
          <w:szCs w:val="20"/>
        </w:rPr>
        <w:t xml:space="preserve"> </w:t>
      </w:r>
    </w:p>
    <w:p w:rsidR="00FE3321" w:rsidRPr="00292AE3" w:rsidRDefault="00FE3321" w:rsidP="00772D78">
      <w:pPr>
        <w:spacing w:after="0" w:line="240" w:lineRule="auto"/>
        <w:ind w:left="2268"/>
        <w:jc w:val="both"/>
        <w:rPr>
          <w:rFonts w:ascii="Times New Roman" w:hAnsi="Times New Roman" w:cs="Times New Roman"/>
          <w:sz w:val="24"/>
          <w:szCs w:val="24"/>
        </w:rPr>
      </w:pPr>
    </w:p>
    <w:p w:rsidR="00FE3321" w:rsidRPr="00292AE3" w:rsidRDefault="00554E31" w:rsidP="00FE33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E3321">
        <w:rPr>
          <w:rFonts w:ascii="Times New Roman" w:hAnsi="Times New Roman" w:cs="Times New Roman"/>
          <w:sz w:val="24"/>
          <w:szCs w:val="24"/>
        </w:rPr>
        <w:t>lém de cada significado apontado, a</w:t>
      </w:r>
      <w:r w:rsidR="00FE3321" w:rsidRPr="00292AE3">
        <w:rPr>
          <w:rFonts w:ascii="Times New Roman" w:hAnsi="Times New Roman" w:cs="Times New Roman"/>
          <w:sz w:val="24"/>
          <w:szCs w:val="24"/>
        </w:rPr>
        <w:t>lgumas falas transmitem a emoção dos moradores em conseguir a casa própria:</w:t>
      </w:r>
    </w:p>
    <w:p w:rsidR="00FE3321" w:rsidRPr="00292AE3" w:rsidRDefault="00FE3321" w:rsidP="00772D78">
      <w:pPr>
        <w:spacing w:after="0" w:line="240" w:lineRule="auto"/>
        <w:ind w:left="2268"/>
        <w:jc w:val="both"/>
        <w:rPr>
          <w:rFonts w:ascii="Times New Roman" w:hAnsi="Times New Roman" w:cs="Times New Roman"/>
          <w:sz w:val="24"/>
          <w:szCs w:val="24"/>
        </w:rPr>
      </w:pPr>
    </w:p>
    <w:p w:rsidR="00FE3321" w:rsidRPr="00292AE3" w:rsidRDefault="00FE3321" w:rsidP="00FE3321">
      <w:pPr>
        <w:snapToGrid w:val="0"/>
        <w:spacing w:after="0" w:line="240" w:lineRule="auto"/>
        <w:ind w:left="2268"/>
        <w:jc w:val="both"/>
        <w:rPr>
          <w:rFonts w:ascii="Times New Roman" w:eastAsia="Calibri" w:hAnsi="Times New Roman" w:cs="Times New Roman"/>
          <w:sz w:val="20"/>
          <w:szCs w:val="20"/>
        </w:rPr>
      </w:pPr>
      <w:r w:rsidRPr="00292AE3">
        <w:rPr>
          <w:rFonts w:ascii="Times New Roman" w:eastAsia="Calibri" w:hAnsi="Times New Roman" w:cs="Times New Roman"/>
          <w:sz w:val="20"/>
          <w:szCs w:val="20"/>
        </w:rPr>
        <w:t>“Pra mim é a melhor coisa que eu pude ter na minha vida</w:t>
      </w:r>
      <w:r>
        <w:rPr>
          <w:rFonts w:ascii="Times New Roman" w:eastAsia="Calibri" w:hAnsi="Times New Roman" w:cs="Times New Roman"/>
          <w:sz w:val="20"/>
          <w:szCs w:val="20"/>
        </w:rPr>
        <w:t>!</w:t>
      </w:r>
      <w:r w:rsidRPr="00292AE3">
        <w:rPr>
          <w:rFonts w:ascii="Times New Roman" w:eastAsia="Calibri" w:hAnsi="Times New Roman" w:cs="Times New Roman"/>
          <w:sz w:val="20"/>
          <w:szCs w:val="20"/>
        </w:rPr>
        <w:t xml:space="preserve"> Eu pensava que eu ia entrar na minha casa e num ia viver dentro dela, pensava que eu ia morrer. De tanto que eu fiquei alegre” (</w:t>
      </w:r>
      <w:proofErr w:type="gramStart"/>
      <w:r w:rsidR="00E6050B">
        <w:rPr>
          <w:rFonts w:ascii="Times New Roman" w:eastAsia="Calibri" w:hAnsi="Times New Roman" w:cs="Times New Roman"/>
          <w:sz w:val="20"/>
          <w:szCs w:val="20"/>
        </w:rPr>
        <w:t>Morador</w:t>
      </w:r>
      <w:r w:rsidRPr="00292AE3">
        <w:rPr>
          <w:rFonts w:ascii="Times New Roman" w:eastAsia="Calibri" w:hAnsi="Times New Roman" w:cs="Times New Roman"/>
          <w:sz w:val="20"/>
          <w:szCs w:val="20"/>
        </w:rPr>
        <w:t xml:space="preserve">a 38 – </w:t>
      </w:r>
      <w:r w:rsidR="00E6050B">
        <w:rPr>
          <w:rFonts w:ascii="Times New Roman" w:eastAsia="Calibri" w:hAnsi="Times New Roman" w:cs="Times New Roman"/>
          <w:sz w:val="20"/>
          <w:szCs w:val="20"/>
        </w:rPr>
        <w:t>Conjunto</w:t>
      </w:r>
      <w:proofErr w:type="gramEnd"/>
      <w:r w:rsidR="00554E31">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Floresta)</w:t>
      </w:r>
      <w:r w:rsidR="00554E31">
        <w:rPr>
          <w:rFonts w:ascii="Times New Roman" w:eastAsia="Calibri" w:hAnsi="Times New Roman" w:cs="Times New Roman"/>
          <w:sz w:val="20"/>
          <w:szCs w:val="20"/>
        </w:rPr>
        <w:t>.</w:t>
      </w:r>
    </w:p>
    <w:p w:rsidR="00FE3321" w:rsidRPr="00292AE3" w:rsidRDefault="00FE3321" w:rsidP="00FE3321">
      <w:pPr>
        <w:snapToGrid w:val="0"/>
        <w:spacing w:after="0" w:line="240" w:lineRule="auto"/>
        <w:ind w:left="2268"/>
        <w:jc w:val="both"/>
        <w:rPr>
          <w:rFonts w:ascii="Times New Roman" w:eastAsia="Calibri"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eastAsia="Calibri" w:hAnsi="Times New Roman" w:cs="Times New Roman"/>
          <w:sz w:val="20"/>
          <w:szCs w:val="20"/>
        </w:rPr>
        <w:t>“Bom demais</w:t>
      </w:r>
      <w:r>
        <w:rPr>
          <w:rFonts w:ascii="Times New Roman" w:eastAsia="Calibri" w:hAnsi="Times New Roman" w:cs="Times New Roman"/>
          <w:sz w:val="20"/>
          <w:szCs w:val="20"/>
        </w:rPr>
        <w:t>!</w:t>
      </w:r>
      <w:r w:rsidRPr="00292AE3">
        <w:rPr>
          <w:rFonts w:ascii="Times New Roman" w:eastAsia="Calibri" w:hAnsi="Times New Roman" w:cs="Times New Roman"/>
          <w:sz w:val="20"/>
          <w:szCs w:val="20"/>
        </w:rPr>
        <w:t xml:space="preserve"> Eu num sei nem responder</w:t>
      </w:r>
      <w:r>
        <w:rPr>
          <w:rFonts w:ascii="Times New Roman" w:eastAsia="Calibri" w:hAnsi="Times New Roman" w:cs="Times New Roman"/>
          <w:sz w:val="20"/>
          <w:szCs w:val="20"/>
        </w:rPr>
        <w:t>!</w:t>
      </w:r>
      <w:r w:rsidRPr="00292AE3">
        <w:rPr>
          <w:rFonts w:ascii="Times New Roman" w:eastAsia="Calibri" w:hAnsi="Times New Roman" w:cs="Times New Roman"/>
          <w:sz w:val="20"/>
          <w:szCs w:val="20"/>
        </w:rPr>
        <w:t xml:space="preserve"> Uma pessoa que só viveu de sofrimen</w:t>
      </w:r>
      <w:r w:rsidR="00772D78">
        <w:rPr>
          <w:rFonts w:ascii="Times New Roman" w:eastAsia="Calibri" w:hAnsi="Times New Roman" w:cs="Times New Roman"/>
          <w:sz w:val="20"/>
          <w:szCs w:val="20"/>
        </w:rPr>
        <w:t>to para hoje ter a oportunidade de</w:t>
      </w:r>
      <w:r w:rsidRPr="00292AE3">
        <w:rPr>
          <w:rFonts w:ascii="Times New Roman" w:eastAsia="Calibri" w:hAnsi="Times New Roman" w:cs="Times New Roman"/>
          <w:sz w:val="20"/>
          <w:szCs w:val="20"/>
        </w:rPr>
        <w:t xml:space="preserve"> ter um lugarzinho melhor para gente viver. Ter o lugar pra onde por os filhos, eu não tenho nem o que falar. </w:t>
      </w:r>
      <w:r>
        <w:rPr>
          <w:rFonts w:ascii="Times New Roman" w:eastAsia="Calibri" w:hAnsi="Times New Roman" w:cs="Times New Roman"/>
          <w:sz w:val="20"/>
          <w:szCs w:val="20"/>
        </w:rPr>
        <w:t>Não t</w:t>
      </w:r>
      <w:r w:rsidRPr="00292AE3">
        <w:rPr>
          <w:rFonts w:ascii="Times New Roman" w:eastAsia="Calibri" w:hAnsi="Times New Roman" w:cs="Times New Roman"/>
          <w:sz w:val="20"/>
          <w:szCs w:val="20"/>
        </w:rPr>
        <w:t>enho nem o que dizer” (</w:t>
      </w:r>
      <w:r w:rsidR="00E6050B">
        <w:rPr>
          <w:rFonts w:ascii="Times New Roman" w:eastAsia="Calibri" w:hAnsi="Times New Roman" w:cs="Times New Roman"/>
          <w:sz w:val="20"/>
          <w:szCs w:val="20"/>
        </w:rPr>
        <w:t>Morador</w:t>
      </w:r>
      <w:r w:rsidRPr="00292AE3">
        <w:rPr>
          <w:rFonts w:ascii="Times New Roman" w:eastAsia="Calibri" w:hAnsi="Times New Roman" w:cs="Times New Roman"/>
          <w:sz w:val="20"/>
          <w:szCs w:val="20"/>
        </w:rPr>
        <w:t xml:space="preserve"> 44 – </w:t>
      </w:r>
      <w:r w:rsidR="00E6050B">
        <w:rPr>
          <w:rFonts w:ascii="Times New Roman" w:eastAsia="Calibri" w:hAnsi="Times New Roman" w:cs="Times New Roman"/>
          <w:sz w:val="20"/>
          <w:szCs w:val="20"/>
        </w:rPr>
        <w:t>Conjunto</w:t>
      </w:r>
      <w:r w:rsidR="00554E31">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Fl</w:t>
      </w:r>
      <w:r w:rsidRPr="00292AE3">
        <w:rPr>
          <w:rFonts w:ascii="Times New Roman" w:hAnsi="Times New Roman" w:cs="Times New Roman"/>
          <w:sz w:val="20"/>
          <w:szCs w:val="20"/>
        </w:rPr>
        <w:t>oresta)</w:t>
      </w:r>
      <w:r w:rsidR="00554E31">
        <w:rPr>
          <w:rFonts w:ascii="Times New Roman" w:hAnsi="Times New Roman" w:cs="Times New Roman"/>
          <w:sz w:val="20"/>
          <w:szCs w:val="20"/>
        </w:rPr>
        <w:t>.</w:t>
      </w:r>
    </w:p>
    <w:p w:rsidR="00FE3321" w:rsidRPr="00292AE3" w:rsidRDefault="00FE3321" w:rsidP="00772D78">
      <w:pPr>
        <w:spacing w:after="0" w:line="240" w:lineRule="auto"/>
        <w:ind w:firstLine="709"/>
        <w:jc w:val="both"/>
        <w:rPr>
          <w:rFonts w:ascii="Times New Roman" w:hAnsi="Times New Roman" w:cs="Times New Roman"/>
          <w:sz w:val="24"/>
          <w:szCs w:val="24"/>
        </w:rPr>
      </w:pPr>
    </w:p>
    <w:p w:rsidR="000A7D3A" w:rsidRDefault="00FE3321" w:rsidP="000A7D3A">
      <w:pPr>
        <w:pStyle w:val="Textodecomentrio"/>
        <w:spacing w:line="360" w:lineRule="auto"/>
        <w:ind w:firstLine="708"/>
        <w:jc w:val="both"/>
        <w:rPr>
          <w:sz w:val="24"/>
          <w:szCs w:val="24"/>
        </w:rPr>
      </w:pPr>
      <w:r>
        <w:rPr>
          <w:sz w:val="24"/>
          <w:szCs w:val="24"/>
        </w:rPr>
        <w:t>Esse último morador, por exemplo, em outras falas</w:t>
      </w:r>
      <w:r w:rsidR="00772D78">
        <w:rPr>
          <w:sz w:val="24"/>
          <w:szCs w:val="24"/>
        </w:rPr>
        <w:t>,</w:t>
      </w:r>
      <w:r>
        <w:rPr>
          <w:sz w:val="24"/>
          <w:szCs w:val="24"/>
        </w:rPr>
        <w:t xml:space="preserve"> </w:t>
      </w:r>
      <w:proofErr w:type="gramStart"/>
      <w:r>
        <w:rPr>
          <w:sz w:val="24"/>
          <w:szCs w:val="24"/>
        </w:rPr>
        <w:t>manifestou</w:t>
      </w:r>
      <w:proofErr w:type="gramEnd"/>
      <w:r>
        <w:rPr>
          <w:sz w:val="24"/>
          <w:szCs w:val="24"/>
        </w:rPr>
        <w:t xml:space="preserve"> que </w:t>
      </w:r>
      <w:r w:rsidR="003E72CC">
        <w:rPr>
          <w:sz w:val="24"/>
          <w:szCs w:val="24"/>
        </w:rPr>
        <w:t xml:space="preserve">residia </w:t>
      </w:r>
      <w:r>
        <w:rPr>
          <w:sz w:val="24"/>
          <w:szCs w:val="24"/>
        </w:rPr>
        <w:t>em dois cômodos com a esposa e os quatro filhos. A aquisição da casa própria</w:t>
      </w:r>
      <w:r w:rsidR="00554E31">
        <w:rPr>
          <w:sz w:val="24"/>
          <w:szCs w:val="24"/>
        </w:rPr>
        <w:t>,</w:t>
      </w:r>
      <w:r>
        <w:rPr>
          <w:sz w:val="24"/>
          <w:szCs w:val="24"/>
        </w:rPr>
        <w:t xml:space="preserve"> além de segurança para</w:t>
      </w:r>
      <w:r w:rsidR="00554E31">
        <w:rPr>
          <w:sz w:val="24"/>
          <w:szCs w:val="24"/>
        </w:rPr>
        <w:t xml:space="preserve"> os filhos, é uma garantia de</w:t>
      </w:r>
      <w:r>
        <w:rPr>
          <w:sz w:val="24"/>
          <w:szCs w:val="24"/>
        </w:rPr>
        <w:t xml:space="preserve"> vida melhor</w:t>
      </w:r>
      <w:r w:rsidR="00554E31">
        <w:rPr>
          <w:sz w:val="24"/>
          <w:szCs w:val="24"/>
        </w:rPr>
        <w:t>,</w:t>
      </w:r>
      <w:r>
        <w:rPr>
          <w:sz w:val="24"/>
          <w:szCs w:val="24"/>
        </w:rPr>
        <w:t xml:space="preserve"> em comparação com o local que habitava</w:t>
      </w:r>
      <w:r w:rsidR="00772D78">
        <w:rPr>
          <w:sz w:val="24"/>
          <w:szCs w:val="24"/>
        </w:rPr>
        <w:t>m</w:t>
      </w:r>
      <w:r>
        <w:rPr>
          <w:sz w:val="24"/>
          <w:szCs w:val="24"/>
        </w:rPr>
        <w:t xml:space="preserve"> anteriormente. </w:t>
      </w:r>
    </w:p>
    <w:p w:rsidR="000A7D3A" w:rsidRDefault="000A7D3A" w:rsidP="000A7D3A">
      <w:pPr>
        <w:spacing w:after="0" w:line="360" w:lineRule="auto"/>
        <w:ind w:firstLine="709"/>
        <w:jc w:val="both"/>
        <w:rPr>
          <w:rFonts w:ascii="Times New Roman" w:hAnsi="Times New Roman" w:cs="Times New Roman"/>
          <w:sz w:val="24"/>
          <w:szCs w:val="24"/>
        </w:rPr>
      </w:pPr>
      <w:r w:rsidRPr="00107815">
        <w:rPr>
          <w:rFonts w:ascii="Times New Roman" w:hAnsi="Times New Roman" w:cs="Times New Roman"/>
          <w:sz w:val="24"/>
          <w:szCs w:val="24"/>
        </w:rPr>
        <w:t>E ser proprietário</w:t>
      </w:r>
      <w:r w:rsidR="00554E31">
        <w:rPr>
          <w:rFonts w:ascii="Times New Roman" w:hAnsi="Times New Roman" w:cs="Times New Roman"/>
          <w:sz w:val="24"/>
          <w:szCs w:val="24"/>
        </w:rPr>
        <w:t>,</w:t>
      </w:r>
      <w:r w:rsidRPr="00107815">
        <w:rPr>
          <w:rFonts w:ascii="Times New Roman" w:hAnsi="Times New Roman" w:cs="Times New Roman"/>
          <w:sz w:val="24"/>
          <w:szCs w:val="24"/>
        </w:rPr>
        <w:t xml:space="preserve"> para esse grupo de “sem teto”, “de excluídos”</w:t>
      </w:r>
      <w:r w:rsidR="00554E31">
        <w:rPr>
          <w:rFonts w:ascii="Times New Roman" w:hAnsi="Times New Roman" w:cs="Times New Roman"/>
          <w:sz w:val="24"/>
          <w:szCs w:val="24"/>
        </w:rPr>
        <w:t>,</w:t>
      </w:r>
      <w:r w:rsidRPr="00107815">
        <w:rPr>
          <w:rFonts w:ascii="Times New Roman" w:hAnsi="Times New Roman" w:cs="Times New Roman"/>
          <w:sz w:val="24"/>
          <w:szCs w:val="24"/>
        </w:rPr>
        <w:t xml:space="preserve"> tem um sentido particular, sobretudo por </w:t>
      </w:r>
      <w:r w:rsidR="00554E31">
        <w:rPr>
          <w:rFonts w:ascii="Times New Roman" w:hAnsi="Times New Roman" w:cs="Times New Roman"/>
          <w:sz w:val="24"/>
          <w:szCs w:val="24"/>
        </w:rPr>
        <w:t xml:space="preserve">se </w:t>
      </w:r>
      <w:r w:rsidRPr="00107815">
        <w:rPr>
          <w:rFonts w:ascii="Times New Roman" w:hAnsi="Times New Roman" w:cs="Times New Roman"/>
          <w:sz w:val="24"/>
          <w:szCs w:val="24"/>
        </w:rPr>
        <w:t>trata</w:t>
      </w:r>
      <w:r w:rsidR="00554E31">
        <w:rPr>
          <w:rFonts w:ascii="Times New Roman" w:hAnsi="Times New Roman" w:cs="Times New Roman"/>
          <w:sz w:val="24"/>
          <w:szCs w:val="24"/>
        </w:rPr>
        <w:t>r</w:t>
      </w:r>
      <w:r w:rsidRPr="00107815">
        <w:rPr>
          <w:rFonts w:ascii="Times New Roman" w:hAnsi="Times New Roman" w:cs="Times New Roman"/>
          <w:sz w:val="24"/>
          <w:szCs w:val="24"/>
        </w:rPr>
        <w:t xml:space="preserve"> de um grupo </w:t>
      </w:r>
      <w:r>
        <w:rPr>
          <w:rFonts w:ascii="Times New Roman" w:hAnsi="Times New Roman" w:cs="Times New Roman"/>
          <w:sz w:val="24"/>
          <w:szCs w:val="24"/>
        </w:rPr>
        <w:t>formado prioritariamente por mulheres. Se em outros momentos a exclusão prevaleceu, neste as mulheres passam a ser o centro das atenções e por</w:t>
      </w:r>
      <w:r w:rsidR="00554E31">
        <w:rPr>
          <w:rFonts w:ascii="Times New Roman" w:hAnsi="Times New Roman" w:cs="Times New Roman"/>
          <w:sz w:val="24"/>
          <w:szCs w:val="24"/>
        </w:rPr>
        <w:t xml:space="preserve"> </w:t>
      </w:r>
      <w:r>
        <w:rPr>
          <w:rFonts w:ascii="Times New Roman" w:hAnsi="Times New Roman" w:cs="Times New Roman"/>
          <w:sz w:val="24"/>
          <w:szCs w:val="24"/>
        </w:rPr>
        <w:t xml:space="preserve">que não </w:t>
      </w:r>
      <w:proofErr w:type="gramStart"/>
      <w:r>
        <w:rPr>
          <w:rFonts w:ascii="Times New Roman" w:hAnsi="Times New Roman" w:cs="Times New Roman"/>
          <w:sz w:val="24"/>
          <w:szCs w:val="24"/>
        </w:rPr>
        <w:t>dizer</w:t>
      </w:r>
      <w:proofErr w:type="gramEnd"/>
      <w:r>
        <w:rPr>
          <w:rFonts w:ascii="Times New Roman" w:hAnsi="Times New Roman" w:cs="Times New Roman"/>
          <w:sz w:val="24"/>
          <w:szCs w:val="24"/>
        </w:rPr>
        <w:t xml:space="preserve"> do reconhecimento d</w:t>
      </w:r>
      <w:r w:rsidR="00554E31">
        <w:rPr>
          <w:rFonts w:ascii="Times New Roman" w:hAnsi="Times New Roman" w:cs="Times New Roman"/>
          <w:sz w:val="24"/>
          <w:szCs w:val="24"/>
        </w:rPr>
        <w:t>est</w:t>
      </w:r>
      <w:r>
        <w:rPr>
          <w:rFonts w:ascii="Times New Roman" w:hAnsi="Times New Roman" w:cs="Times New Roman"/>
          <w:sz w:val="24"/>
          <w:szCs w:val="24"/>
        </w:rPr>
        <w:t xml:space="preserve">as como cidadãs. </w:t>
      </w:r>
      <w:r w:rsidRPr="00292AE3">
        <w:rPr>
          <w:rFonts w:ascii="Times New Roman" w:hAnsi="Times New Roman" w:cs="Times New Roman"/>
          <w:sz w:val="24"/>
          <w:szCs w:val="24"/>
        </w:rPr>
        <w:t xml:space="preserve">Esse aspecto causou-lhes euforia e </w:t>
      </w:r>
      <w:proofErr w:type="spellStart"/>
      <w:r w:rsidRPr="00292AE3">
        <w:rPr>
          <w:rFonts w:ascii="Times New Roman" w:hAnsi="Times New Roman" w:cs="Times New Roman"/>
          <w:sz w:val="24"/>
          <w:szCs w:val="24"/>
        </w:rPr>
        <w:t>empoderamento</w:t>
      </w:r>
      <w:proofErr w:type="spellEnd"/>
      <w:r>
        <w:rPr>
          <w:rFonts w:ascii="Times New Roman" w:hAnsi="Times New Roman" w:cs="Times New Roman"/>
          <w:sz w:val="24"/>
          <w:szCs w:val="24"/>
        </w:rPr>
        <w:t>,</w:t>
      </w:r>
      <w:r w:rsidRPr="00292AE3">
        <w:rPr>
          <w:rFonts w:ascii="Times New Roman" w:hAnsi="Times New Roman" w:cs="Times New Roman"/>
          <w:sz w:val="24"/>
          <w:szCs w:val="24"/>
        </w:rPr>
        <w:t xml:space="preserve"> resultado da situação de possuir um imóvel registrado em nome</w:t>
      </w:r>
      <w:r>
        <w:rPr>
          <w:rFonts w:ascii="Times New Roman" w:hAnsi="Times New Roman" w:cs="Times New Roman"/>
          <w:sz w:val="24"/>
          <w:szCs w:val="24"/>
        </w:rPr>
        <w:t xml:space="preserve"> próprio</w:t>
      </w:r>
      <w:r w:rsidRPr="00292AE3">
        <w:rPr>
          <w:rFonts w:ascii="Times New Roman" w:hAnsi="Times New Roman" w:cs="Times New Roman"/>
          <w:sz w:val="24"/>
          <w:szCs w:val="24"/>
        </w:rPr>
        <w:t xml:space="preserve">. </w:t>
      </w:r>
    </w:p>
    <w:p w:rsidR="000A7D3A" w:rsidRDefault="000A7D3A" w:rsidP="000A7D3A">
      <w:pPr>
        <w:snapToGrid w:val="0"/>
        <w:spacing w:after="0" w:line="240" w:lineRule="auto"/>
        <w:ind w:left="2268"/>
        <w:jc w:val="both"/>
        <w:rPr>
          <w:rFonts w:ascii="Times New Roman" w:hAnsi="Times New Roman" w:cs="Times New Roman"/>
          <w:sz w:val="24"/>
          <w:szCs w:val="24"/>
        </w:rPr>
      </w:pPr>
    </w:p>
    <w:p w:rsidR="000A7D3A" w:rsidRPr="00292AE3" w:rsidRDefault="000A7D3A" w:rsidP="000A7D3A">
      <w:pPr>
        <w:snapToGrid w:val="0"/>
        <w:spacing w:after="0" w:line="240" w:lineRule="auto"/>
        <w:ind w:left="2268"/>
        <w:jc w:val="both"/>
        <w:rPr>
          <w:rFonts w:ascii="Times New Roman" w:eastAsia="Calibri" w:hAnsi="Times New Roman" w:cs="Times New Roman"/>
          <w:sz w:val="20"/>
          <w:szCs w:val="20"/>
        </w:rPr>
      </w:pPr>
      <w:r w:rsidRPr="00292AE3">
        <w:rPr>
          <w:rFonts w:ascii="Times New Roman" w:hAnsi="Times New Roman" w:cs="Times New Roman"/>
          <w:sz w:val="20"/>
          <w:szCs w:val="20"/>
        </w:rPr>
        <w:t xml:space="preserve">“Tudo, eu nunca tive nada. Aliás, depois que eu aposentei é que eu tive alguma coisa em meu nome, mas fora disso </w:t>
      </w:r>
      <w:proofErr w:type="spellStart"/>
      <w:r w:rsidRPr="00292AE3">
        <w:rPr>
          <w:rFonts w:ascii="Times New Roman" w:hAnsi="Times New Roman" w:cs="Times New Roman"/>
          <w:sz w:val="20"/>
          <w:szCs w:val="20"/>
        </w:rPr>
        <w:t>tô</w:t>
      </w:r>
      <w:proofErr w:type="spellEnd"/>
      <w:r w:rsidRPr="00292AE3">
        <w:rPr>
          <w:rFonts w:ascii="Times New Roman" w:hAnsi="Times New Roman" w:cs="Times New Roman"/>
          <w:sz w:val="20"/>
          <w:szCs w:val="20"/>
        </w:rPr>
        <w:t xml:space="preserve"> muito alegre. Eu </w:t>
      </w:r>
      <w:proofErr w:type="spellStart"/>
      <w:r w:rsidRPr="00292AE3">
        <w:rPr>
          <w:rFonts w:ascii="Times New Roman" w:hAnsi="Times New Roman" w:cs="Times New Roman"/>
          <w:sz w:val="20"/>
          <w:szCs w:val="20"/>
        </w:rPr>
        <w:t>tô</w:t>
      </w:r>
      <w:proofErr w:type="spellEnd"/>
      <w:r w:rsidRPr="00292AE3">
        <w:rPr>
          <w:rFonts w:ascii="Times New Roman" w:hAnsi="Times New Roman" w:cs="Times New Roman"/>
          <w:sz w:val="20"/>
          <w:szCs w:val="20"/>
        </w:rPr>
        <w:t xml:space="preserve"> triste pelo meu marido. Geralmente no docume</w:t>
      </w:r>
      <w:r w:rsidR="002A0A8B">
        <w:rPr>
          <w:rFonts w:ascii="Times New Roman" w:hAnsi="Times New Roman" w:cs="Times New Roman"/>
          <w:sz w:val="20"/>
          <w:szCs w:val="20"/>
        </w:rPr>
        <w:t>nto é o homem e agora tá no meu</w:t>
      </w:r>
      <w:r w:rsidRPr="00292AE3">
        <w:rPr>
          <w:rFonts w:ascii="Times New Roman" w:hAnsi="Times New Roman" w:cs="Times New Roman"/>
          <w:sz w:val="20"/>
          <w:szCs w:val="20"/>
        </w:rPr>
        <w:t>” (</w:t>
      </w:r>
      <w:proofErr w:type="gramStart"/>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3 – </w:t>
      </w:r>
      <w:r w:rsidR="00E6050B">
        <w:rPr>
          <w:rFonts w:ascii="Times New Roman" w:hAnsi="Times New Roman" w:cs="Times New Roman"/>
          <w:sz w:val="20"/>
          <w:szCs w:val="20"/>
        </w:rPr>
        <w:t>Conjunto</w:t>
      </w:r>
      <w:proofErr w:type="gramEnd"/>
      <w:r w:rsidR="002A0A8B">
        <w:rPr>
          <w:rFonts w:ascii="Times New Roman" w:hAnsi="Times New Roman" w:cs="Times New Roman"/>
          <w:sz w:val="20"/>
          <w:szCs w:val="20"/>
        </w:rPr>
        <w:t xml:space="preserve"> </w:t>
      </w:r>
      <w:r w:rsidRPr="00292AE3">
        <w:rPr>
          <w:rFonts w:ascii="Times New Roman" w:hAnsi="Times New Roman" w:cs="Times New Roman"/>
          <w:sz w:val="20"/>
          <w:szCs w:val="20"/>
        </w:rPr>
        <w:t>BJC)</w:t>
      </w:r>
      <w:r w:rsidR="002A0A8B">
        <w:rPr>
          <w:rFonts w:ascii="Times New Roman" w:hAnsi="Times New Roman" w:cs="Times New Roman"/>
          <w:sz w:val="20"/>
          <w:szCs w:val="20"/>
        </w:rPr>
        <w:t>.</w:t>
      </w:r>
    </w:p>
    <w:p w:rsidR="000A7D3A" w:rsidRDefault="000A7D3A" w:rsidP="000A7D3A">
      <w:pPr>
        <w:pStyle w:val="Textodecomentrio"/>
        <w:spacing w:line="360" w:lineRule="auto"/>
        <w:ind w:firstLine="708"/>
        <w:jc w:val="both"/>
        <w:rPr>
          <w:sz w:val="24"/>
          <w:szCs w:val="24"/>
        </w:rPr>
      </w:pPr>
    </w:p>
    <w:p w:rsidR="000A7D3A" w:rsidRPr="00292AE3" w:rsidRDefault="000A7D3A" w:rsidP="000A7D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Em alguns casos específicos, a</w:t>
      </w:r>
      <w:r w:rsidRPr="00292AE3">
        <w:rPr>
          <w:rFonts w:ascii="Times New Roman" w:hAnsi="Times New Roman" w:cs="Times New Roman"/>
          <w:sz w:val="24"/>
          <w:szCs w:val="24"/>
        </w:rPr>
        <w:t xml:space="preserve"> conquista da casa significou, inclusive, a vinda para a cidade e a perspectiva de melhorias das suas condições</w:t>
      </w:r>
      <w:r>
        <w:rPr>
          <w:rFonts w:ascii="Times New Roman" w:hAnsi="Times New Roman" w:cs="Times New Roman"/>
          <w:sz w:val="24"/>
          <w:szCs w:val="24"/>
        </w:rPr>
        <w:t xml:space="preserve"> de vida</w:t>
      </w:r>
      <w:r w:rsidRPr="00292AE3">
        <w:rPr>
          <w:rFonts w:ascii="Times New Roman" w:hAnsi="Times New Roman" w:cs="Times New Roman"/>
          <w:sz w:val="24"/>
          <w:szCs w:val="24"/>
        </w:rPr>
        <w:t xml:space="preserve">: </w:t>
      </w:r>
    </w:p>
    <w:p w:rsidR="000A7D3A" w:rsidRPr="00292AE3" w:rsidRDefault="000A7D3A" w:rsidP="000A7D3A">
      <w:pPr>
        <w:snapToGrid w:val="0"/>
        <w:spacing w:after="0" w:line="240" w:lineRule="auto"/>
        <w:ind w:left="2268"/>
        <w:jc w:val="both"/>
        <w:rPr>
          <w:rFonts w:ascii="Times New Roman" w:eastAsia="Calibri" w:hAnsi="Times New Roman" w:cs="Times New Roman"/>
          <w:sz w:val="20"/>
          <w:szCs w:val="20"/>
        </w:rPr>
      </w:pPr>
    </w:p>
    <w:p w:rsidR="000A7D3A" w:rsidRPr="00292AE3" w:rsidRDefault="000A7D3A" w:rsidP="000A7D3A">
      <w:pPr>
        <w:snapToGrid w:val="0"/>
        <w:spacing w:after="0" w:line="240" w:lineRule="auto"/>
        <w:ind w:left="2268"/>
        <w:jc w:val="both"/>
        <w:rPr>
          <w:rFonts w:ascii="Times New Roman" w:eastAsia="Calibri" w:hAnsi="Times New Roman" w:cs="Times New Roman"/>
          <w:sz w:val="20"/>
          <w:szCs w:val="20"/>
        </w:rPr>
      </w:pPr>
      <w:r w:rsidRPr="00292AE3">
        <w:rPr>
          <w:rFonts w:ascii="Times New Roman" w:eastAsia="Calibri" w:hAnsi="Times New Roman" w:cs="Times New Roman"/>
          <w:sz w:val="20"/>
          <w:szCs w:val="20"/>
        </w:rPr>
        <w:t>“É um sonho de muitos anos porque se fosse pra eu e meu mari</w:t>
      </w:r>
      <w:r w:rsidR="002A0A8B">
        <w:rPr>
          <w:rFonts w:ascii="Times New Roman" w:eastAsia="Calibri" w:hAnsi="Times New Roman" w:cs="Times New Roman"/>
          <w:sz w:val="20"/>
          <w:szCs w:val="20"/>
        </w:rPr>
        <w:t>do ficar na roça não ia dar não” (</w:t>
      </w:r>
      <w:proofErr w:type="gramStart"/>
      <w:r w:rsidR="00E6050B">
        <w:rPr>
          <w:rFonts w:ascii="Times New Roman" w:eastAsia="Calibri" w:hAnsi="Times New Roman" w:cs="Times New Roman"/>
          <w:sz w:val="20"/>
          <w:szCs w:val="20"/>
        </w:rPr>
        <w:t>Morador</w:t>
      </w:r>
      <w:r w:rsidRPr="00292AE3">
        <w:rPr>
          <w:rFonts w:ascii="Times New Roman" w:eastAsia="Calibri" w:hAnsi="Times New Roman" w:cs="Times New Roman"/>
          <w:sz w:val="20"/>
          <w:szCs w:val="20"/>
        </w:rPr>
        <w:t xml:space="preserve">a 61 – </w:t>
      </w:r>
      <w:r w:rsidR="00E6050B">
        <w:rPr>
          <w:rFonts w:ascii="Times New Roman" w:eastAsia="Calibri" w:hAnsi="Times New Roman" w:cs="Times New Roman"/>
          <w:sz w:val="20"/>
          <w:szCs w:val="20"/>
        </w:rPr>
        <w:t>Conjunto</w:t>
      </w:r>
      <w:proofErr w:type="gramEnd"/>
      <w:r w:rsidR="002A0A8B">
        <w:rPr>
          <w:rFonts w:ascii="Times New Roman" w:eastAsia="Calibri" w:hAnsi="Times New Roman" w:cs="Times New Roman"/>
          <w:sz w:val="20"/>
          <w:szCs w:val="20"/>
        </w:rPr>
        <w:t xml:space="preserve"> </w:t>
      </w:r>
      <w:r w:rsidRPr="00292AE3">
        <w:rPr>
          <w:rFonts w:ascii="Times New Roman" w:eastAsia="Calibri" w:hAnsi="Times New Roman" w:cs="Times New Roman"/>
          <w:sz w:val="20"/>
          <w:szCs w:val="20"/>
        </w:rPr>
        <w:t>CSF)</w:t>
      </w:r>
      <w:r w:rsidR="002A0A8B">
        <w:rPr>
          <w:rFonts w:ascii="Times New Roman" w:eastAsia="Calibri" w:hAnsi="Times New Roman" w:cs="Times New Roman"/>
          <w:sz w:val="20"/>
          <w:szCs w:val="20"/>
        </w:rPr>
        <w:t>.</w:t>
      </w:r>
    </w:p>
    <w:p w:rsidR="000A7D3A" w:rsidRPr="00292AE3" w:rsidRDefault="000A7D3A" w:rsidP="000A7D3A">
      <w:pPr>
        <w:snapToGrid w:val="0"/>
        <w:spacing w:after="0" w:line="240" w:lineRule="auto"/>
        <w:ind w:left="2268"/>
        <w:jc w:val="both"/>
        <w:rPr>
          <w:rFonts w:ascii="Times New Roman" w:hAnsi="Times New Roman" w:cs="Times New Roman"/>
          <w:sz w:val="20"/>
          <w:szCs w:val="20"/>
        </w:rPr>
      </w:pPr>
    </w:p>
    <w:p w:rsidR="000A7D3A" w:rsidRDefault="000A7D3A" w:rsidP="00D00876">
      <w:pPr>
        <w:pStyle w:val="Textodecomentrio"/>
        <w:ind w:left="2268"/>
        <w:jc w:val="both"/>
      </w:pPr>
      <w:r w:rsidRPr="00292AE3">
        <w:rPr>
          <w:rFonts w:eastAsia="Calibri"/>
        </w:rPr>
        <w:t>“Pra mim, foi assim, foi um alívio. Porque eu morava de aluguel primeiro e depois eu mudei lá pra roça e fiquei morando lá e lá era muito difícil, entendeu? Porque é muito longe, entendeu? E Aqui tem umas coisas difíceis, mas eu creio assim, que tem mais possibilidade de melhorar, melhoria do que lá (roça), entendeu?”</w:t>
      </w:r>
      <w:r w:rsidR="002A0A8B">
        <w:t xml:space="preserve"> (</w:t>
      </w:r>
      <w:proofErr w:type="gramStart"/>
      <w:r w:rsidR="00E6050B">
        <w:t>Morador</w:t>
      </w:r>
      <w:r>
        <w:t>a 75</w:t>
      </w:r>
      <w:r w:rsidR="002A0A8B">
        <w:t xml:space="preserve"> </w:t>
      </w:r>
      <w:r>
        <w:t xml:space="preserve">– </w:t>
      </w:r>
      <w:r w:rsidR="00E6050B">
        <w:t>Conjunto</w:t>
      </w:r>
      <w:proofErr w:type="gramEnd"/>
      <w:r w:rsidR="002A0A8B">
        <w:t xml:space="preserve"> </w:t>
      </w:r>
      <w:r>
        <w:t>CSF)</w:t>
      </w:r>
      <w:r w:rsidR="002A0A8B">
        <w:t>.</w:t>
      </w:r>
    </w:p>
    <w:p w:rsidR="000A7D3A" w:rsidRDefault="000A7D3A" w:rsidP="000A7D3A">
      <w:pPr>
        <w:pStyle w:val="Textodecomentrio"/>
        <w:spacing w:line="360" w:lineRule="auto"/>
        <w:ind w:firstLine="708"/>
        <w:jc w:val="both"/>
        <w:rPr>
          <w:sz w:val="24"/>
          <w:szCs w:val="24"/>
        </w:rPr>
      </w:pPr>
    </w:p>
    <w:p w:rsidR="00FE3321" w:rsidRPr="00292AE3" w:rsidRDefault="00FE3321" w:rsidP="00FE3321">
      <w:pPr>
        <w:pStyle w:val="Textodecomentrio"/>
        <w:spacing w:line="360" w:lineRule="auto"/>
        <w:ind w:firstLine="708"/>
        <w:jc w:val="both"/>
        <w:rPr>
          <w:sz w:val="24"/>
          <w:szCs w:val="24"/>
        </w:rPr>
      </w:pPr>
      <w:r w:rsidRPr="00292AE3">
        <w:rPr>
          <w:sz w:val="24"/>
          <w:szCs w:val="24"/>
        </w:rPr>
        <w:t>Um grupo expressivo</w:t>
      </w:r>
      <w:r>
        <w:rPr>
          <w:sz w:val="24"/>
          <w:szCs w:val="24"/>
        </w:rPr>
        <w:t xml:space="preserve"> (25,5%)</w:t>
      </w:r>
      <w:r w:rsidRPr="00A75330">
        <w:rPr>
          <w:color w:val="FF0000"/>
          <w:sz w:val="24"/>
          <w:szCs w:val="24"/>
        </w:rPr>
        <w:t xml:space="preserve"> </w:t>
      </w:r>
      <w:r w:rsidRPr="00292AE3">
        <w:rPr>
          <w:sz w:val="24"/>
          <w:szCs w:val="24"/>
        </w:rPr>
        <w:t>associou a aquisição da casa</w:t>
      </w:r>
      <w:r>
        <w:rPr>
          <w:sz w:val="24"/>
          <w:szCs w:val="24"/>
        </w:rPr>
        <w:t xml:space="preserve"> ao alcance de uma graça divina</w:t>
      </w:r>
      <w:r w:rsidRPr="00292AE3">
        <w:rPr>
          <w:sz w:val="24"/>
          <w:szCs w:val="24"/>
        </w:rPr>
        <w:t>, como uma decorrência do poder de Deus. N</w:t>
      </w:r>
      <w:r w:rsidRPr="00244565">
        <w:rPr>
          <w:sz w:val="24"/>
          <w:szCs w:val="24"/>
        </w:rPr>
        <w:t>essa simbologia, o sentido do “ser cidadão” de direitos se esvai. É o poder de Deus que intercede e não como resultado de uma polític</w:t>
      </w:r>
      <w:r w:rsidR="002A0A8B">
        <w:rPr>
          <w:sz w:val="24"/>
          <w:szCs w:val="24"/>
        </w:rPr>
        <w:t>a pública cujo beneficiamento</w:t>
      </w:r>
      <w:r w:rsidRPr="00244565">
        <w:rPr>
          <w:sz w:val="24"/>
          <w:szCs w:val="24"/>
        </w:rPr>
        <w:t xml:space="preserve"> coloca</w:t>
      </w:r>
      <w:r w:rsidR="002A0A8B">
        <w:rPr>
          <w:sz w:val="24"/>
          <w:szCs w:val="24"/>
        </w:rPr>
        <w:t>-o</w:t>
      </w:r>
      <w:r w:rsidRPr="00244565">
        <w:rPr>
          <w:sz w:val="24"/>
          <w:szCs w:val="24"/>
        </w:rPr>
        <w:t xml:space="preserve"> como “cidadão de direito”</w:t>
      </w:r>
      <w:r w:rsidR="00772D78">
        <w:rPr>
          <w:sz w:val="24"/>
          <w:szCs w:val="24"/>
        </w:rPr>
        <w:t>, m</w:t>
      </w:r>
      <w:r w:rsidRPr="00244565">
        <w:rPr>
          <w:sz w:val="24"/>
          <w:szCs w:val="24"/>
        </w:rPr>
        <w:t>as como uma proposta, uma “combinação com o Divino”:</w:t>
      </w:r>
    </w:p>
    <w:p w:rsidR="00FE3321" w:rsidRPr="00292AE3" w:rsidRDefault="00FE3321" w:rsidP="0048412F">
      <w:pPr>
        <w:spacing w:after="0" w:line="240" w:lineRule="auto"/>
        <w:ind w:firstLine="709"/>
        <w:jc w:val="both"/>
        <w:rPr>
          <w:rFonts w:ascii="Times New Roman" w:hAnsi="Times New Roman" w:cs="Times New Roman"/>
          <w:sz w:val="24"/>
          <w:szCs w:val="24"/>
        </w:rPr>
      </w:pPr>
    </w:p>
    <w:p w:rsidR="00FE3321" w:rsidRPr="00292AE3" w:rsidRDefault="00FE3321" w:rsidP="00FE3321">
      <w:pPr>
        <w:snapToGrid w:val="0"/>
        <w:spacing w:after="0"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“Uma benção de Deus!</w:t>
      </w:r>
      <w:r w:rsidRPr="00292AE3">
        <w:rPr>
          <w:rFonts w:ascii="Times New Roman" w:eastAsia="Calibri" w:hAnsi="Times New Roman" w:cs="Times New Roman"/>
          <w:sz w:val="20"/>
          <w:szCs w:val="20"/>
        </w:rPr>
        <w:t xml:space="preserve"> Consegui, pois os irmãos da igreja oraram! Eles fizer</w:t>
      </w:r>
      <w:r w:rsidR="00772D78">
        <w:rPr>
          <w:rFonts w:ascii="Times New Roman" w:eastAsia="Calibri" w:hAnsi="Times New Roman" w:cs="Times New Roman"/>
          <w:sz w:val="20"/>
          <w:szCs w:val="20"/>
        </w:rPr>
        <w:t>am até proposta pra Deus para nó</w:t>
      </w:r>
      <w:r w:rsidRPr="00292AE3">
        <w:rPr>
          <w:rFonts w:ascii="Times New Roman" w:eastAsia="Calibri" w:hAnsi="Times New Roman" w:cs="Times New Roman"/>
          <w:sz w:val="20"/>
          <w:szCs w:val="20"/>
        </w:rPr>
        <w:t>s ganhar</w:t>
      </w:r>
      <w:r w:rsidR="00772D78">
        <w:rPr>
          <w:rFonts w:ascii="Times New Roman" w:eastAsia="Calibri" w:hAnsi="Times New Roman" w:cs="Times New Roman"/>
          <w:sz w:val="20"/>
          <w:szCs w:val="20"/>
        </w:rPr>
        <w:t xml:space="preserve"> a casa</w:t>
      </w:r>
      <w:r w:rsidRPr="00292AE3">
        <w:rPr>
          <w:rFonts w:ascii="Times New Roman" w:eastAsia="Calibri" w:hAnsi="Times New Roman" w:cs="Times New Roman"/>
          <w:sz w:val="20"/>
          <w:szCs w:val="20"/>
        </w:rPr>
        <w:t xml:space="preserve">, porque diz que é sorte” </w:t>
      </w:r>
      <w:r w:rsidRPr="00292AE3">
        <w:rPr>
          <w:rFonts w:ascii="Times New Roman" w:hAnsi="Times New Roman" w:cs="Times New Roman"/>
          <w:sz w:val="20"/>
          <w:szCs w:val="20"/>
        </w:rPr>
        <w:t>(</w:t>
      </w:r>
      <w:proofErr w:type="gramStart"/>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34 – </w:t>
      </w:r>
      <w:r w:rsidR="00E6050B">
        <w:rPr>
          <w:rFonts w:ascii="Times New Roman" w:hAnsi="Times New Roman" w:cs="Times New Roman"/>
          <w:sz w:val="20"/>
          <w:szCs w:val="20"/>
        </w:rPr>
        <w:t>Conjunto</w:t>
      </w:r>
      <w:proofErr w:type="gramEnd"/>
      <w:r w:rsidR="002A0A8B">
        <w:rPr>
          <w:rFonts w:ascii="Times New Roman" w:hAnsi="Times New Roman" w:cs="Times New Roman"/>
          <w:sz w:val="20"/>
          <w:szCs w:val="20"/>
        </w:rPr>
        <w:t xml:space="preserve"> </w:t>
      </w:r>
      <w:r w:rsidRPr="00292AE3">
        <w:rPr>
          <w:rFonts w:ascii="Times New Roman" w:hAnsi="Times New Roman" w:cs="Times New Roman"/>
          <w:sz w:val="20"/>
          <w:szCs w:val="20"/>
        </w:rPr>
        <w:t>Floresta)</w:t>
      </w:r>
      <w:r w:rsidR="002A0A8B">
        <w:rPr>
          <w:rFonts w:ascii="Times New Roman" w:hAnsi="Times New Roman" w:cs="Times New Roman"/>
          <w:sz w:val="20"/>
          <w:szCs w:val="20"/>
        </w:rPr>
        <w:t>.</w:t>
      </w:r>
    </w:p>
    <w:p w:rsidR="00FE3321" w:rsidRPr="00292AE3" w:rsidRDefault="00FE3321" w:rsidP="0048412F">
      <w:pPr>
        <w:snapToGrid w:val="0"/>
        <w:spacing w:after="0" w:line="240" w:lineRule="auto"/>
        <w:jc w:val="both"/>
        <w:rPr>
          <w:rFonts w:ascii="Times New Roman" w:hAnsi="Times New Roman" w:cs="Times New Roman"/>
          <w:sz w:val="20"/>
          <w:szCs w:val="20"/>
        </w:rPr>
      </w:pPr>
    </w:p>
    <w:p w:rsidR="00FE3321" w:rsidRPr="00292AE3" w:rsidRDefault="00FE3321" w:rsidP="00FE3321">
      <w:pPr>
        <w:spacing w:after="0" w:line="240" w:lineRule="auto"/>
        <w:ind w:left="2268"/>
        <w:jc w:val="both"/>
        <w:rPr>
          <w:rFonts w:ascii="Times New Roman" w:eastAsia="Calibri" w:hAnsi="Times New Roman" w:cs="Times New Roman"/>
          <w:sz w:val="20"/>
          <w:szCs w:val="20"/>
        </w:rPr>
      </w:pPr>
      <w:r w:rsidRPr="00292AE3">
        <w:rPr>
          <w:rFonts w:ascii="Times New Roman" w:hAnsi="Times New Roman" w:cs="Times New Roman"/>
          <w:sz w:val="20"/>
          <w:szCs w:val="20"/>
        </w:rPr>
        <w:t xml:space="preserve">“Eu acho que isso tudo é a vontade de Deus, </w:t>
      </w:r>
      <w:proofErr w:type="spellStart"/>
      <w:r w:rsidRPr="00292AE3">
        <w:rPr>
          <w:rFonts w:ascii="Times New Roman" w:hAnsi="Times New Roman" w:cs="Times New Roman"/>
          <w:sz w:val="20"/>
          <w:szCs w:val="20"/>
        </w:rPr>
        <w:t>né</w:t>
      </w:r>
      <w:proofErr w:type="spellEnd"/>
      <w:r w:rsidRPr="00292AE3">
        <w:rPr>
          <w:rFonts w:ascii="Times New Roman" w:hAnsi="Times New Roman" w:cs="Times New Roman"/>
          <w:sz w:val="20"/>
          <w:szCs w:val="20"/>
        </w:rPr>
        <w:t>? Porque todo mundo ach</w:t>
      </w:r>
      <w:r w:rsidR="00177EA5">
        <w:rPr>
          <w:rFonts w:ascii="Times New Roman" w:hAnsi="Times New Roman" w:cs="Times New Roman"/>
          <w:sz w:val="20"/>
          <w:szCs w:val="20"/>
        </w:rPr>
        <w:t xml:space="preserve">a ótimo aqui o espaço da casa. </w:t>
      </w:r>
      <w:r w:rsidRPr="00292AE3">
        <w:rPr>
          <w:rFonts w:ascii="Times New Roman" w:hAnsi="Times New Roman" w:cs="Times New Roman"/>
          <w:sz w:val="20"/>
          <w:szCs w:val="20"/>
        </w:rPr>
        <w:t xml:space="preserve">Isso aqui foi </w:t>
      </w:r>
      <w:proofErr w:type="gramStart"/>
      <w:r w:rsidRPr="00292AE3">
        <w:rPr>
          <w:rFonts w:ascii="Times New Roman" w:hAnsi="Times New Roman" w:cs="Times New Roman"/>
          <w:sz w:val="20"/>
          <w:szCs w:val="20"/>
        </w:rPr>
        <w:t>a</w:t>
      </w:r>
      <w:proofErr w:type="gramEnd"/>
      <w:r w:rsidRPr="00292AE3">
        <w:rPr>
          <w:rFonts w:ascii="Times New Roman" w:hAnsi="Times New Roman" w:cs="Times New Roman"/>
          <w:sz w:val="20"/>
          <w:szCs w:val="20"/>
        </w:rPr>
        <w:t xml:space="preserve"> mesma coisa de acertar os números do jogo. Nossa uma felicidade enorme, eu até chorei fiquei emocionada!” (</w:t>
      </w:r>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12 – </w:t>
      </w:r>
      <w:r w:rsidR="00E6050B">
        <w:rPr>
          <w:rFonts w:ascii="Times New Roman" w:hAnsi="Times New Roman" w:cs="Times New Roman"/>
          <w:sz w:val="20"/>
          <w:szCs w:val="20"/>
        </w:rPr>
        <w:t>Conjunto</w:t>
      </w:r>
      <w:r w:rsidR="002A0A8B">
        <w:rPr>
          <w:rFonts w:ascii="Times New Roman" w:hAnsi="Times New Roman" w:cs="Times New Roman"/>
          <w:sz w:val="20"/>
          <w:szCs w:val="20"/>
        </w:rPr>
        <w:t xml:space="preserve"> </w:t>
      </w:r>
      <w:r w:rsidRPr="00292AE3">
        <w:rPr>
          <w:rFonts w:ascii="Times New Roman" w:hAnsi="Times New Roman" w:cs="Times New Roman"/>
          <w:sz w:val="20"/>
          <w:szCs w:val="20"/>
        </w:rPr>
        <w:t>BJC)</w:t>
      </w:r>
      <w:r w:rsidR="002A0A8B">
        <w:rPr>
          <w:rFonts w:ascii="Times New Roman" w:hAnsi="Times New Roman" w:cs="Times New Roman"/>
          <w:sz w:val="20"/>
          <w:szCs w:val="20"/>
        </w:rPr>
        <w:t>.</w:t>
      </w:r>
    </w:p>
    <w:p w:rsidR="00FE3321" w:rsidRDefault="00FE3321" w:rsidP="000A7D3A">
      <w:pPr>
        <w:spacing w:after="0" w:line="240" w:lineRule="auto"/>
        <w:jc w:val="both"/>
        <w:rPr>
          <w:rFonts w:ascii="Times New Roman" w:hAnsi="Times New Roman" w:cs="Times New Roman"/>
          <w:sz w:val="24"/>
          <w:szCs w:val="24"/>
        </w:rPr>
      </w:pPr>
    </w:p>
    <w:p w:rsidR="00176B4F" w:rsidRDefault="00A86B52" w:rsidP="00896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Apenas 3,6% dos beneficiários estão insatisfeitos com a moradia</w:t>
      </w:r>
      <w:r w:rsidR="0067024D">
        <w:rPr>
          <w:rFonts w:ascii="Times New Roman" w:hAnsi="Times New Roman" w:cs="Times New Roman"/>
          <w:sz w:val="24"/>
          <w:szCs w:val="24"/>
        </w:rPr>
        <w:t>. Os que residem no C</w:t>
      </w:r>
      <w:r w:rsidR="00176B4F">
        <w:rPr>
          <w:rFonts w:ascii="Times New Roman" w:hAnsi="Times New Roman" w:cs="Times New Roman"/>
          <w:sz w:val="24"/>
          <w:szCs w:val="24"/>
        </w:rPr>
        <w:t>onjunto Floresta atribuem essa insatisfação a</w:t>
      </w:r>
      <w:r>
        <w:rPr>
          <w:rFonts w:ascii="Times New Roman" w:hAnsi="Times New Roman" w:cs="Times New Roman"/>
          <w:sz w:val="24"/>
          <w:szCs w:val="24"/>
        </w:rPr>
        <w:t xml:space="preserve">os gastos mensais, principalmente </w:t>
      </w:r>
      <w:r w:rsidR="00176B4F">
        <w:rPr>
          <w:rFonts w:ascii="Times New Roman" w:hAnsi="Times New Roman" w:cs="Times New Roman"/>
          <w:sz w:val="24"/>
          <w:szCs w:val="24"/>
        </w:rPr>
        <w:t xml:space="preserve">com o valor do </w:t>
      </w:r>
      <w:r>
        <w:rPr>
          <w:rFonts w:ascii="Times New Roman" w:hAnsi="Times New Roman" w:cs="Times New Roman"/>
          <w:sz w:val="24"/>
          <w:szCs w:val="24"/>
        </w:rPr>
        <w:t>condomínio</w:t>
      </w:r>
      <w:r w:rsidR="00176B4F">
        <w:rPr>
          <w:rFonts w:ascii="Times New Roman" w:hAnsi="Times New Roman" w:cs="Times New Roman"/>
          <w:sz w:val="24"/>
          <w:szCs w:val="24"/>
        </w:rPr>
        <w:t xml:space="preserve">. </w:t>
      </w:r>
      <w:r w:rsidR="00896B19">
        <w:rPr>
          <w:rFonts w:ascii="Times New Roman" w:hAnsi="Times New Roman" w:cs="Times New Roman"/>
          <w:sz w:val="24"/>
          <w:szCs w:val="24"/>
        </w:rPr>
        <w:t>Outra insatisfação detectada foi de uma moradora que possuía uma casa, mas esta foi condenada pela defesa civil, a solução apontada foi aderir ao PMCMV. C</w:t>
      </w:r>
      <w:r w:rsidR="00A84EC8">
        <w:rPr>
          <w:rFonts w:ascii="Times New Roman" w:hAnsi="Times New Roman" w:cs="Times New Roman"/>
          <w:sz w:val="24"/>
          <w:szCs w:val="24"/>
        </w:rPr>
        <w:t>asos</w:t>
      </w:r>
      <w:r w:rsidR="00176B4F">
        <w:rPr>
          <w:rFonts w:ascii="Times New Roman" w:hAnsi="Times New Roman" w:cs="Times New Roman"/>
          <w:sz w:val="24"/>
          <w:szCs w:val="24"/>
        </w:rPr>
        <w:t xml:space="preserve"> isolados dentro do universo pesquisado.</w:t>
      </w:r>
    </w:p>
    <w:p w:rsidR="00FE3321" w:rsidRPr="00292AE3" w:rsidRDefault="00176B4F" w:rsidP="00FE33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A86B52">
        <w:rPr>
          <w:rFonts w:ascii="Times New Roman" w:hAnsi="Times New Roman" w:cs="Times New Roman"/>
          <w:sz w:val="24"/>
          <w:szCs w:val="24"/>
        </w:rPr>
        <w:t>e</w:t>
      </w:r>
      <w:r w:rsidR="00FE3321" w:rsidRPr="00292AE3">
        <w:rPr>
          <w:rFonts w:ascii="Times New Roman" w:hAnsi="Times New Roman" w:cs="Times New Roman"/>
          <w:sz w:val="24"/>
          <w:szCs w:val="24"/>
        </w:rPr>
        <w:t xml:space="preserve"> forma geral, </w:t>
      </w:r>
      <w:r>
        <w:rPr>
          <w:rFonts w:ascii="Times New Roman" w:hAnsi="Times New Roman" w:cs="Times New Roman"/>
          <w:sz w:val="24"/>
          <w:szCs w:val="24"/>
        </w:rPr>
        <w:t>o significado da aquisição da casa própria soa de forma positiva</w:t>
      </w:r>
      <w:r w:rsidR="002A0A8B">
        <w:rPr>
          <w:rFonts w:ascii="Times New Roman" w:hAnsi="Times New Roman" w:cs="Times New Roman"/>
          <w:sz w:val="24"/>
          <w:szCs w:val="24"/>
        </w:rPr>
        <w:t>;</w:t>
      </w:r>
      <w:r>
        <w:rPr>
          <w:rFonts w:ascii="Times New Roman" w:hAnsi="Times New Roman" w:cs="Times New Roman"/>
          <w:sz w:val="24"/>
          <w:szCs w:val="24"/>
        </w:rPr>
        <w:t xml:space="preserve"> entretanto, isso não retira dos beneficiários a consciência do local </w:t>
      </w:r>
      <w:r w:rsidR="00FE3321" w:rsidRPr="00292AE3">
        <w:rPr>
          <w:rFonts w:ascii="Times New Roman" w:hAnsi="Times New Roman" w:cs="Times New Roman"/>
          <w:sz w:val="24"/>
          <w:szCs w:val="24"/>
        </w:rPr>
        <w:t xml:space="preserve">social que </w:t>
      </w:r>
      <w:r>
        <w:rPr>
          <w:rFonts w:ascii="Times New Roman" w:hAnsi="Times New Roman" w:cs="Times New Roman"/>
          <w:sz w:val="24"/>
          <w:szCs w:val="24"/>
        </w:rPr>
        <w:t xml:space="preserve">possuem </w:t>
      </w:r>
      <w:r w:rsidR="00FE3321" w:rsidRPr="00292AE3">
        <w:rPr>
          <w:rFonts w:ascii="Times New Roman" w:hAnsi="Times New Roman" w:cs="Times New Roman"/>
          <w:sz w:val="24"/>
          <w:szCs w:val="24"/>
        </w:rPr>
        <w:t>na cidade. O lugar físico que ocupam na cidade expressa, pois, o lugar social que</w:t>
      </w:r>
      <w:r w:rsidR="002A0A8B">
        <w:rPr>
          <w:rFonts w:ascii="Times New Roman" w:hAnsi="Times New Roman" w:cs="Times New Roman"/>
          <w:sz w:val="24"/>
          <w:szCs w:val="24"/>
        </w:rPr>
        <w:t xml:space="preserve"> eles</w:t>
      </w:r>
      <w:r w:rsidR="00FE3321" w:rsidRPr="00292AE3">
        <w:rPr>
          <w:rFonts w:ascii="Times New Roman" w:hAnsi="Times New Roman" w:cs="Times New Roman"/>
          <w:sz w:val="24"/>
          <w:szCs w:val="24"/>
        </w:rPr>
        <w:t xml:space="preserve"> </w:t>
      </w:r>
      <w:r w:rsidR="002A0A8B">
        <w:rPr>
          <w:rFonts w:ascii="Times New Roman" w:hAnsi="Times New Roman" w:cs="Times New Roman"/>
          <w:sz w:val="24"/>
          <w:szCs w:val="24"/>
        </w:rPr>
        <w:t>têm</w:t>
      </w:r>
      <w:r w:rsidR="00FE3321" w:rsidRPr="00292AE3">
        <w:rPr>
          <w:rFonts w:ascii="Times New Roman" w:hAnsi="Times New Roman" w:cs="Times New Roman"/>
          <w:sz w:val="24"/>
          <w:szCs w:val="24"/>
        </w:rPr>
        <w:t xml:space="preserve"> na sociedade. As simbologias reveladas através das falas permit</w:t>
      </w:r>
      <w:r w:rsidR="00FE3321">
        <w:rPr>
          <w:rFonts w:ascii="Times New Roman" w:hAnsi="Times New Roman" w:cs="Times New Roman"/>
          <w:sz w:val="24"/>
          <w:szCs w:val="24"/>
        </w:rPr>
        <w:t>e</w:t>
      </w:r>
      <w:r w:rsidR="002A0A8B">
        <w:rPr>
          <w:rFonts w:ascii="Times New Roman" w:hAnsi="Times New Roman" w:cs="Times New Roman"/>
          <w:sz w:val="24"/>
          <w:szCs w:val="24"/>
        </w:rPr>
        <w:t>m</w:t>
      </w:r>
      <w:r w:rsidR="00DE4C8C">
        <w:rPr>
          <w:rFonts w:ascii="Times New Roman" w:hAnsi="Times New Roman" w:cs="Times New Roman"/>
          <w:sz w:val="24"/>
          <w:szCs w:val="24"/>
        </w:rPr>
        <w:t xml:space="preserve"> perceber a consciência </w:t>
      </w:r>
      <w:r w:rsidR="00FE3321" w:rsidRPr="00292AE3">
        <w:rPr>
          <w:rFonts w:ascii="Times New Roman" w:hAnsi="Times New Roman" w:cs="Times New Roman"/>
          <w:sz w:val="24"/>
          <w:szCs w:val="24"/>
        </w:rPr>
        <w:t xml:space="preserve">do lugar periférico que ocupam perante a sociedade: </w:t>
      </w:r>
    </w:p>
    <w:p w:rsidR="00FE3321" w:rsidRPr="00292AE3" w:rsidRDefault="00FE3321" w:rsidP="00896B19">
      <w:pPr>
        <w:spacing w:after="0" w:line="240" w:lineRule="auto"/>
        <w:ind w:firstLine="709"/>
        <w:jc w:val="both"/>
        <w:rPr>
          <w:rFonts w:ascii="Times New Roman" w:hAnsi="Times New Roman" w:cs="Times New Roman"/>
          <w:sz w:val="24"/>
          <w:szCs w:val="24"/>
        </w:rPr>
      </w:pPr>
    </w:p>
    <w:p w:rsidR="00FE3321" w:rsidRPr="00292AE3" w:rsidRDefault="00FE3321" w:rsidP="00FE3321">
      <w:pPr>
        <w:spacing w:after="0" w:line="240" w:lineRule="auto"/>
        <w:ind w:left="2268"/>
        <w:rPr>
          <w:rFonts w:ascii="Times New Roman" w:hAnsi="Times New Roman" w:cs="Times New Roman"/>
          <w:bCs/>
          <w:sz w:val="20"/>
          <w:szCs w:val="20"/>
        </w:rPr>
      </w:pPr>
      <w:r w:rsidRPr="00292AE3">
        <w:rPr>
          <w:rFonts w:ascii="Times New Roman" w:eastAsia="Calibri" w:hAnsi="Times New Roman" w:cs="Times New Roman"/>
          <w:bCs/>
          <w:sz w:val="20"/>
          <w:szCs w:val="20"/>
        </w:rPr>
        <w:t>“Igual eu falei com você, é bom, só que tá muito jogado. Aqui é tudo de pobre, se fosse rico não vinha pra aqui”</w:t>
      </w:r>
      <w:r w:rsidR="002A0A8B">
        <w:rPr>
          <w:rFonts w:ascii="Times New Roman" w:eastAsia="Calibri" w:hAnsi="Times New Roman" w:cs="Times New Roman"/>
          <w:bCs/>
          <w:sz w:val="20"/>
          <w:szCs w:val="20"/>
        </w:rPr>
        <w:t xml:space="preserve"> </w:t>
      </w:r>
      <w:r w:rsidRPr="00292AE3">
        <w:rPr>
          <w:rFonts w:ascii="Times New Roman" w:eastAsia="Calibri" w:hAnsi="Times New Roman" w:cs="Times New Roman"/>
          <w:bCs/>
          <w:sz w:val="20"/>
          <w:szCs w:val="20"/>
        </w:rPr>
        <w:t>(</w:t>
      </w:r>
      <w:proofErr w:type="gramStart"/>
      <w:r w:rsidR="00E6050B">
        <w:rPr>
          <w:rFonts w:ascii="Times New Roman" w:eastAsia="Calibri" w:hAnsi="Times New Roman" w:cs="Times New Roman"/>
          <w:bCs/>
          <w:sz w:val="20"/>
          <w:szCs w:val="20"/>
        </w:rPr>
        <w:t>Morador</w:t>
      </w:r>
      <w:r w:rsidRPr="00292AE3">
        <w:rPr>
          <w:rFonts w:ascii="Times New Roman" w:eastAsia="Calibri" w:hAnsi="Times New Roman" w:cs="Times New Roman"/>
          <w:bCs/>
          <w:sz w:val="20"/>
          <w:szCs w:val="20"/>
        </w:rPr>
        <w:t>a 10</w:t>
      </w:r>
      <w:r w:rsidR="002A0A8B">
        <w:rPr>
          <w:rFonts w:ascii="Times New Roman" w:eastAsia="Calibri" w:hAnsi="Times New Roman" w:cs="Times New Roman"/>
          <w:bCs/>
          <w:sz w:val="20"/>
          <w:szCs w:val="20"/>
        </w:rPr>
        <w:t xml:space="preserve"> </w:t>
      </w:r>
      <w:r w:rsidR="0067024D" w:rsidRPr="0067024D">
        <w:rPr>
          <w:rFonts w:ascii="Times New Roman" w:eastAsia="Calibri" w:hAnsi="Times New Roman" w:cs="Times New Roman"/>
          <w:sz w:val="20"/>
          <w:szCs w:val="20"/>
        </w:rPr>
        <w:t>–</w:t>
      </w:r>
      <w:r w:rsidR="002A0A8B">
        <w:rPr>
          <w:rFonts w:ascii="Times New Roman" w:eastAsia="Calibri" w:hAnsi="Times New Roman" w:cs="Times New Roman"/>
          <w:bCs/>
          <w:sz w:val="20"/>
          <w:szCs w:val="20"/>
        </w:rPr>
        <w:t xml:space="preserve"> </w:t>
      </w:r>
      <w:r w:rsidR="00E6050B">
        <w:rPr>
          <w:rFonts w:ascii="Times New Roman" w:eastAsia="Calibri" w:hAnsi="Times New Roman" w:cs="Times New Roman"/>
          <w:bCs/>
          <w:sz w:val="20"/>
          <w:szCs w:val="20"/>
        </w:rPr>
        <w:t>Conjunto</w:t>
      </w:r>
      <w:proofErr w:type="gramEnd"/>
      <w:r w:rsidR="002A0A8B">
        <w:rPr>
          <w:rFonts w:ascii="Times New Roman" w:eastAsia="Calibri" w:hAnsi="Times New Roman" w:cs="Times New Roman"/>
          <w:bCs/>
          <w:sz w:val="20"/>
          <w:szCs w:val="20"/>
        </w:rPr>
        <w:t xml:space="preserve"> </w:t>
      </w:r>
      <w:r w:rsidRPr="00292AE3">
        <w:rPr>
          <w:rFonts w:ascii="Times New Roman" w:hAnsi="Times New Roman" w:cs="Times New Roman"/>
          <w:bCs/>
          <w:sz w:val="20"/>
          <w:szCs w:val="20"/>
        </w:rPr>
        <w:t>BJC)</w:t>
      </w:r>
      <w:r w:rsidR="002A0A8B">
        <w:rPr>
          <w:rFonts w:ascii="Times New Roman" w:hAnsi="Times New Roman" w:cs="Times New Roman"/>
          <w:bCs/>
          <w:sz w:val="20"/>
          <w:szCs w:val="20"/>
        </w:rPr>
        <w:t>.</w:t>
      </w:r>
    </w:p>
    <w:p w:rsidR="00FE3321" w:rsidRPr="00292AE3" w:rsidRDefault="00FE3321" w:rsidP="00FE3321">
      <w:pPr>
        <w:snapToGrid w:val="0"/>
        <w:spacing w:after="0" w:line="240" w:lineRule="auto"/>
        <w:ind w:left="2268"/>
        <w:jc w:val="both"/>
        <w:rPr>
          <w:rFonts w:ascii="Times New Roman"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“Falta muita coisa, fica doente precisa de uma medicação, um carro tem que correr atrás. Falta muita coisa” (</w:t>
      </w:r>
      <w:proofErr w:type="gramStart"/>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13 – </w:t>
      </w:r>
      <w:r w:rsidR="00E6050B">
        <w:rPr>
          <w:rFonts w:ascii="Times New Roman" w:hAnsi="Times New Roman" w:cs="Times New Roman"/>
          <w:sz w:val="20"/>
          <w:szCs w:val="20"/>
        </w:rPr>
        <w:t>Conjunto</w:t>
      </w:r>
      <w:proofErr w:type="gramEnd"/>
      <w:r w:rsidR="002A0A8B">
        <w:rPr>
          <w:rFonts w:ascii="Times New Roman" w:hAnsi="Times New Roman" w:cs="Times New Roman"/>
          <w:sz w:val="20"/>
          <w:szCs w:val="20"/>
        </w:rPr>
        <w:t xml:space="preserve"> </w:t>
      </w:r>
      <w:r w:rsidRPr="00292AE3">
        <w:rPr>
          <w:rFonts w:ascii="Times New Roman" w:hAnsi="Times New Roman" w:cs="Times New Roman"/>
          <w:sz w:val="20"/>
          <w:szCs w:val="20"/>
        </w:rPr>
        <w:t>BJC)</w:t>
      </w:r>
      <w:r w:rsidR="002A0A8B">
        <w:rPr>
          <w:rFonts w:ascii="Times New Roman" w:hAnsi="Times New Roman" w:cs="Times New Roman"/>
          <w:sz w:val="20"/>
          <w:szCs w:val="20"/>
        </w:rPr>
        <w:t>.</w:t>
      </w:r>
    </w:p>
    <w:p w:rsidR="00FE3321" w:rsidRPr="00292AE3" w:rsidRDefault="00FE3321" w:rsidP="00FE3321">
      <w:pPr>
        <w:autoSpaceDE w:val="0"/>
        <w:autoSpaceDN w:val="0"/>
        <w:adjustRightInd w:val="0"/>
        <w:spacing w:after="0" w:line="240" w:lineRule="auto"/>
        <w:jc w:val="both"/>
        <w:rPr>
          <w:rFonts w:ascii="Times New Roman" w:hAnsi="Times New Roman" w:cs="Times New Roman"/>
          <w:sz w:val="20"/>
          <w:szCs w:val="20"/>
        </w:rPr>
      </w:pPr>
    </w:p>
    <w:p w:rsidR="00FE3321" w:rsidRPr="00292AE3" w:rsidRDefault="00FE3321" w:rsidP="00FE3321">
      <w:pPr>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“Tipo assim, chove muito não tem ônibus, a iluminação tem que ser melhor</w:t>
      </w:r>
      <w:r w:rsidR="002A0A8B">
        <w:rPr>
          <w:rFonts w:ascii="Times New Roman" w:hAnsi="Times New Roman" w:cs="Times New Roman"/>
          <w:sz w:val="20"/>
          <w:szCs w:val="20"/>
        </w:rPr>
        <w:t>.</w:t>
      </w:r>
      <w:r w:rsidRPr="00292AE3">
        <w:rPr>
          <w:rFonts w:ascii="Times New Roman" w:hAnsi="Times New Roman" w:cs="Times New Roman"/>
          <w:sz w:val="20"/>
          <w:szCs w:val="20"/>
        </w:rPr>
        <w:t xml:space="preserve"> </w:t>
      </w:r>
      <w:r w:rsidR="002A0A8B">
        <w:rPr>
          <w:rFonts w:ascii="Times New Roman" w:hAnsi="Times New Roman" w:cs="Times New Roman"/>
          <w:sz w:val="20"/>
          <w:szCs w:val="20"/>
        </w:rPr>
        <w:t>C</w:t>
      </w:r>
      <w:r w:rsidRPr="00292AE3">
        <w:rPr>
          <w:rFonts w:ascii="Times New Roman" w:hAnsi="Times New Roman" w:cs="Times New Roman"/>
          <w:sz w:val="20"/>
          <w:szCs w:val="20"/>
        </w:rPr>
        <w:t xml:space="preserve">omo passar naquela escuridão? Muitas crianças! Não podem botar essas famílias sem posto. Como </w:t>
      </w:r>
      <w:proofErr w:type="gramStart"/>
      <w:r w:rsidRPr="00292AE3">
        <w:rPr>
          <w:rFonts w:ascii="Times New Roman" w:hAnsi="Times New Roman" w:cs="Times New Roman"/>
          <w:sz w:val="20"/>
          <w:szCs w:val="20"/>
        </w:rPr>
        <w:t>ir lá na</w:t>
      </w:r>
      <w:proofErr w:type="gramEnd"/>
      <w:r w:rsidRPr="00292AE3">
        <w:rPr>
          <w:rFonts w:ascii="Times New Roman" w:hAnsi="Times New Roman" w:cs="Times New Roman"/>
          <w:sz w:val="20"/>
          <w:szCs w:val="20"/>
        </w:rPr>
        <w:t xml:space="preserve"> Nova Viçosa? A casa em si está boa, mas não tem infraestrutura boa, estrada, transporte</w:t>
      </w:r>
      <w:r w:rsidR="002A0A8B">
        <w:rPr>
          <w:rFonts w:ascii="Times New Roman" w:hAnsi="Times New Roman" w:cs="Times New Roman"/>
          <w:sz w:val="20"/>
          <w:szCs w:val="20"/>
        </w:rPr>
        <w:t>,</w:t>
      </w:r>
      <w:r w:rsidRPr="00292AE3">
        <w:rPr>
          <w:rFonts w:ascii="Times New Roman" w:hAnsi="Times New Roman" w:cs="Times New Roman"/>
          <w:sz w:val="20"/>
          <w:szCs w:val="20"/>
        </w:rPr>
        <w:t xml:space="preserve"> iluminação</w:t>
      </w:r>
      <w:r w:rsidR="002A0A8B">
        <w:rPr>
          <w:rFonts w:ascii="Times New Roman" w:hAnsi="Times New Roman" w:cs="Times New Roman"/>
          <w:sz w:val="20"/>
          <w:szCs w:val="20"/>
        </w:rPr>
        <w:t>.</w:t>
      </w:r>
      <w:r w:rsidRPr="00292AE3">
        <w:rPr>
          <w:rFonts w:ascii="Times New Roman" w:hAnsi="Times New Roman" w:cs="Times New Roman"/>
          <w:sz w:val="20"/>
          <w:szCs w:val="20"/>
        </w:rPr>
        <w:t xml:space="preserve"> </w:t>
      </w:r>
      <w:r w:rsidR="002A0A8B">
        <w:rPr>
          <w:rFonts w:ascii="Times New Roman" w:hAnsi="Times New Roman" w:cs="Times New Roman"/>
          <w:sz w:val="20"/>
          <w:szCs w:val="20"/>
        </w:rPr>
        <w:t>A</w:t>
      </w:r>
      <w:r w:rsidRPr="00292AE3">
        <w:rPr>
          <w:rFonts w:ascii="Times New Roman" w:hAnsi="Times New Roman" w:cs="Times New Roman"/>
          <w:sz w:val="20"/>
          <w:szCs w:val="20"/>
        </w:rPr>
        <w:t>qui tinha que ter posto de saúde!”(</w:t>
      </w:r>
      <w:r w:rsidR="00E6050B">
        <w:rPr>
          <w:rFonts w:ascii="Times New Roman" w:hAnsi="Times New Roman" w:cs="Times New Roman"/>
          <w:sz w:val="20"/>
          <w:szCs w:val="20"/>
        </w:rPr>
        <w:t>Morador</w:t>
      </w:r>
      <w:r w:rsidRPr="00292AE3">
        <w:rPr>
          <w:rFonts w:ascii="Times New Roman" w:hAnsi="Times New Roman" w:cs="Times New Roman"/>
          <w:sz w:val="20"/>
          <w:szCs w:val="20"/>
        </w:rPr>
        <w:t xml:space="preserve">a 30 – </w:t>
      </w:r>
      <w:r w:rsidR="00E6050B">
        <w:rPr>
          <w:rFonts w:ascii="Times New Roman" w:hAnsi="Times New Roman" w:cs="Times New Roman"/>
          <w:sz w:val="20"/>
          <w:szCs w:val="20"/>
        </w:rPr>
        <w:t>Conjunto</w:t>
      </w:r>
      <w:r w:rsidR="002A0A8B">
        <w:rPr>
          <w:rFonts w:ascii="Times New Roman" w:hAnsi="Times New Roman" w:cs="Times New Roman"/>
          <w:sz w:val="20"/>
          <w:szCs w:val="20"/>
        </w:rPr>
        <w:t xml:space="preserve"> </w:t>
      </w:r>
      <w:r w:rsidRPr="00292AE3">
        <w:rPr>
          <w:rFonts w:ascii="Times New Roman" w:hAnsi="Times New Roman" w:cs="Times New Roman"/>
          <w:sz w:val="20"/>
          <w:szCs w:val="20"/>
        </w:rPr>
        <w:t>BJC)</w:t>
      </w:r>
      <w:r w:rsidR="002A0A8B">
        <w:rPr>
          <w:rFonts w:ascii="Times New Roman" w:hAnsi="Times New Roman" w:cs="Times New Roman"/>
          <w:sz w:val="20"/>
          <w:szCs w:val="20"/>
        </w:rPr>
        <w:t>.</w:t>
      </w:r>
    </w:p>
    <w:p w:rsidR="00FE3321" w:rsidRPr="00292AE3" w:rsidRDefault="00FE3321" w:rsidP="00FE3321">
      <w:pPr>
        <w:spacing w:after="0" w:line="240" w:lineRule="auto"/>
        <w:ind w:left="2268"/>
        <w:jc w:val="both"/>
        <w:rPr>
          <w:rFonts w:ascii="Times New Roman" w:hAnsi="Times New Roman" w:cs="Times New Roman"/>
          <w:sz w:val="20"/>
          <w:szCs w:val="20"/>
        </w:rPr>
      </w:pPr>
    </w:p>
    <w:p w:rsidR="00FE3321" w:rsidRPr="00292AE3" w:rsidRDefault="00FE3321" w:rsidP="00FE3321">
      <w:pPr>
        <w:autoSpaceDE w:val="0"/>
        <w:autoSpaceDN w:val="0"/>
        <w:adjustRightIn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 xml:space="preserve">“Se você quiser comprar alguma coisa aqui você tem que subir lá no alto e comprar por um preço absurdo, ou tem que </w:t>
      </w:r>
      <w:proofErr w:type="gramStart"/>
      <w:r w:rsidRPr="00292AE3">
        <w:rPr>
          <w:rFonts w:ascii="Times New Roman" w:hAnsi="Times New Roman" w:cs="Times New Roman"/>
          <w:sz w:val="20"/>
          <w:szCs w:val="20"/>
        </w:rPr>
        <w:t>ir lá na</w:t>
      </w:r>
      <w:proofErr w:type="gramEnd"/>
      <w:r w:rsidRPr="00292AE3">
        <w:rPr>
          <w:rFonts w:ascii="Times New Roman" w:hAnsi="Times New Roman" w:cs="Times New Roman"/>
          <w:sz w:val="20"/>
          <w:szCs w:val="20"/>
        </w:rPr>
        <w:t xml:space="preserve"> rua</w:t>
      </w:r>
      <w:r w:rsidR="002A0A8B">
        <w:rPr>
          <w:rFonts w:ascii="Times New Roman" w:hAnsi="Times New Roman" w:cs="Times New Roman"/>
          <w:sz w:val="20"/>
          <w:szCs w:val="20"/>
        </w:rPr>
        <w:t xml:space="preserve"> </w:t>
      </w:r>
      <w:r w:rsidRPr="00292AE3">
        <w:rPr>
          <w:rFonts w:ascii="Times New Roman" w:hAnsi="Times New Roman" w:cs="Times New Roman"/>
          <w:sz w:val="20"/>
          <w:szCs w:val="20"/>
        </w:rPr>
        <w:t>(centro) comprar” (</w:t>
      </w:r>
      <w:r w:rsidR="00E6050B">
        <w:rPr>
          <w:rFonts w:ascii="Times New Roman" w:hAnsi="Times New Roman" w:cs="Times New Roman"/>
          <w:sz w:val="20"/>
          <w:szCs w:val="20"/>
        </w:rPr>
        <w:t>Morador</w:t>
      </w:r>
      <w:r w:rsidRPr="00292AE3">
        <w:rPr>
          <w:rFonts w:ascii="Times New Roman" w:hAnsi="Times New Roman" w:cs="Times New Roman"/>
          <w:sz w:val="20"/>
          <w:szCs w:val="20"/>
        </w:rPr>
        <w:t>a 18 –</w:t>
      </w:r>
      <w:r w:rsidR="002A0A8B">
        <w:rPr>
          <w:rFonts w:ascii="Times New Roman" w:hAnsi="Times New Roman" w:cs="Times New Roman"/>
          <w:sz w:val="20"/>
          <w:szCs w:val="20"/>
        </w:rPr>
        <w:t xml:space="preserve"> </w:t>
      </w:r>
      <w:r w:rsidR="00E6050B">
        <w:rPr>
          <w:rFonts w:ascii="Times New Roman" w:hAnsi="Times New Roman" w:cs="Times New Roman"/>
          <w:sz w:val="20"/>
          <w:szCs w:val="20"/>
        </w:rPr>
        <w:t>Conjunto</w:t>
      </w:r>
      <w:r w:rsidRPr="00292AE3">
        <w:rPr>
          <w:rFonts w:ascii="Times New Roman" w:hAnsi="Times New Roman" w:cs="Times New Roman"/>
          <w:sz w:val="20"/>
          <w:szCs w:val="20"/>
        </w:rPr>
        <w:t xml:space="preserve"> BJC)</w:t>
      </w:r>
      <w:r w:rsidR="002A0A8B">
        <w:rPr>
          <w:rFonts w:ascii="Times New Roman" w:hAnsi="Times New Roman" w:cs="Times New Roman"/>
          <w:sz w:val="20"/>
          <w:szCs w:val="20"/>
        </w:rPr>
        <w:t>.</w:t>
      </w:r>
    </w:p>
    <w:p w:rsidR="00FE3321" w:rsidRPr="00292AE3" w:rsidRDefault="00FE3321" w:rsidP="00FE3321">
      <w:pPr>
        <w:spacing w:after="0" w:line="360" w:lineRule="auto"/>
        <w:jc w:val="both"/>
        <w:rPr>
          <w:rFonts w:ascii="Times New Roman" w:hAnsi="Times New Roman" w:cs="Times New Roman"/>
          <w:sz w:val="24"/>
          <w:szCs w:val="24"/>
        </w:rPr>
      </w:pPr>
    </w:p>
    <w:p w:rsidR="00FE3321" w:rsidRDefault="00FE3321" w:rsidP="00FE3321">
      <w:pPr>
        <w:spacing w:after="0" w:line="360" w:lineRule="auto"/>
        <w:ind w:firstLine="708"/>
        <w:jc w:val="both"/>
        <w:rPr>
          <w:rFonts w:ascii="Times New Roman" w:hAnsi="Times New Roman" w:cs="Times New Roman"/>
          <w:sz w:val="24"/>
          <w:szCs w:val="24"/>
        </w:rPr>
      </w:pPr>
      <w:r w:rsidRPr="00292AE3">
        <w:rPr>
          <w:rFonts w:ascii="Times New Roman" w:hAnsi="Times New Roman" w:cs="Times New Roman"/>
          <w:sz w:val="24"/>
          <w:szCs w:val="24"/>
        </w:rPr>
        <w:t xml:space="preserve">O local periférico sobressai-se, ao ser identificado pelos moradores, </w:t>
      </w:r>
      <w:r w:rsidR="002A0A8B">
        <w:rPr>
          <w:rFonts w:ascii="Times New Roman" w:hAnsi="Times New Roman" w:cs="Times New Roman"/>
          <w:sz w:val="24"/>
          <w:szCs w:val="24"/>
        </w:rPr>
        <w:t>à</w:t>
      </w:r>
      <w:r w:rsidRPr="00292AE3">
        <w:rPr>
          <w:rFonts w:ascii="Times New Roman" w:hAnsi="Times New Roman" w:cs="Times New Roman"/>
          <w:sz w:val="24"/>
          <w:szCs w:val="24"/>
        </w:rPr>
        <w:t xml:space="preserve"> falta de disponibilização de serviços (escolas, saúde, transporte coletivo, correios) e </w:t>
      </w:r>
      <w:r>
        <w:rPr>
          <w:rFonts w:ascii="Times New Roman" w:hAnsi="Times New Roman" w:cs="Times New Roman"/>
          <w:sz w:val="24"/>
          <w:szCs w:val="24"/>
        </w:rPr>
        <w:t xml:space="preserve">de </w:t>
      </w:r>
      <w:r w:rsidRPr="00292AE3">
        <w:rPr>
          <w:rFonts w:ascii="Times New Roman" w:hAnsi="Times New Roman" w:cs="Times New Roman"/>
          <w:sz w:val="24"/>
          <w:szCs w:val="24"/>
        </w:rPr>
        <w:t xml:space="preserve">infraestrutura adequada (locais de difícil acesso, ruas mal iluminadas, pavimentação precárias). Dessa forma, identifica-se que mesmo possuindo o ideário da casa própria como um sonho, o fato em si de </w:t>
      </w:r>
      <w:r w:rsidRPr="00244565">
        <w:rPr>
          <w:rFonts w:ascii="Times New Roman" w:hAnsi="Times New Roman" w:cs="Times New Roman"/>
          <w:sz w:val="24"/>
          <w:szCs w:val="24"/>
        </w:rPr>
        <w:t>conquistá-la não obscurece a</w:t>
      </w:r>
      <w:r w:rsidR="002A0A8B">
        <w:rPr>
          <w:rFonts w:ascii="Times New Roman" w:hAnsi="Times New Roman" w:cs="Times New Roman"/>
          <w:sz w:val="24"/>
          <w:szCs w:val="24"/>
        </w:rPr>
        <w:t xml:space="preserve"> percepção d</w:t>
      </w:r>
      <w:r w:rsidRPr="00292AE3">
        <w:rPr>
          <w:rFonts w:ascii="Times New Roman" w:hAnsi="Times New Roman" w:cs="Times New Roman"/>
          <w:sz w:val="24"/>
          <w:szCs w:val="24"/>
        </w:rPr>
        <w:t xml:space="preserve">o usuário </w:t>
      </w:r>
      <w:r w:rsidR="002A0A8B">
        <w:rPr>
          <w:rFonts w:ascii="Times New Roman" w:hAnsi="Times New Roman" w:cs="Times New Roman"/>
          <w:sz w:val="24"/>
          <w:szCs w:val="24"/>
        </w:rPr>
        <w:t xml:space="preserve">quanto aos </w:t>
      </w:r>
      <w:r w:rsidRPr="00292AE3">
        <w:rPr>
          <w:rFonts w:ascii="Times New Roman" w:hAnsi="Times New Roman" w:cs="Times New Roman"/>
          <w:sz w:val="24"/>
          <w:szCs w:val="24"/>
        </w:rPr>
        <w:t xml:space="preserve">serviços disponibilizados e oferecidos ou da falta deles, da precária infraestrutura. Para o beneficiário, não há como falar mal da casa, já que é “dele”, </w:t>
      </w:r>
      <w:r w:rsidR="002A0A8B">
        <w:rPr>
          <w:rFonts w:ascii="Times New Roman" w:hAnsi="Times New Roman" w:cs="Times New Roman"/>
          <w:sz w:val="24"/>
          <w:szCs w:val="24"/>
        </w:rPr>
        <w:t>é a realização de um</w:t>
      </w:r>
      <w:r w:rsidR="00176B4F">
        <w:rPr>
          <w:rFonts w:ascii="Times New Roman" w:hAnsi="Times New Roman" w:cs="Times New Roman"/>
          <w:sz w:val="24"/>
          <w:szCs w:val="24"/>
        </w:rPr>
        <w:t xml:space="preserve"> sonho, </w:t>
      </w:r>
      <w:r w:rsidRPr="00292AE3">
        <w:rPr>
          <w:rFonts w:ascii="Times New Roman" w:hAnsi="Times New Roman" w:cs="Times New Roman"/>
          <w:sz w:val="24"/>
          <w:szCs w:val="24"/>
        </w:rPr>
        <w:t xml:space="preserve">mas </w:t>
      </w:r>
      <w:r w:rsidR="002A0A8B">
        <w:rPr>
          <w:rFonts w:ascii="Times New Roman" w:hAnsi="Times New Roman" w:cs="Times New Roman"/>
          <w:sz w:val="24"/>
          <w:szCs w:val="24"/>
        </w:rPr>
        <w:t xml:space="preserve">sim </w:t>
      </w:r>
      <w:r w:rsidRPr="00292AE3">
        <w:rPr>
          <w:rFonts w:ascii="Times New Roman" w:hAnsi="Times New Roman" w:cs="Times New Roman"/>
          <w:sz w:val="24"/>
          <w:szCs w:val="24"/>
        </w:rPr>
        <w:t xml:space="preserve">dos serviços de </w:t>
      </w:r>
      <w:r w:rsidR="002A0A8B">
        <w:rPr>
          <w:rFonts w:ascii="Times New Roman" w:hAnsi="Times New Roman" w:cs="Times New Roman"/>
          <w:sz w:val="24"/>
          <w:szCs w:val="24"/>
        </w:rPr>
        <w:t>saúde, transporte, educa</w:t>
      </w:r>
      <w:r w:rsidR="0067024D">
        <w:rPr>
          <w:rFonts w:ascii="Times New Roman" w:hAnsi="Times New Roman" w:cs="Times New Roman"/>
          <w:sz w:val="24"/>
          <w:szCs w:val="24"/>
        </w:rPr>
        <w:t>ção (escolas) e da pavimentação.</w:t>
      </w:r>
      <w:r w:rsidR="002A0A8B">
        <w:rPr>
          <w:rFonts w:ascii="Times New Roman" w:hAnsi="Times New Roman" w:cs="Times New Roman"/>
          <w:sz w:val="24"/>
          <w:szCs w:val="24"/>
        </w:rPr>
        <w:t xml:space="preserve"> </w:t>
      </w:r>
      <w:r w:rsidRPr="00292AE3">
        <w:rPr>
          <w:rFonts w:ascii="Times New Roman" w:hAnsi="Times New Roman" w:cs="Times New Roman"/>
          <w:sz w:val="24"/>
          <w:szCs w:val="24"/>
        </w:rPr>
        <w:t xml:space="preserve">E ao </w:t>
      </w:r>
      <w:r w:rsidR="00D326D3">
        <w:rPr>
          <w:rFonts w:ascii="Times New Roman" w:hAnsi="Times New Roman" w:cs="Times New Roman"/>
          <w:sz w:val="24"/>
          <w:szCs w:val="24"/>
        </w:rPr>
        <w:t>mencionar sobre esses</w:t>
      </w:r>
      <w:r w:rsidRPr="00292AE3">
        <w:rPr>
          <w:rFonts w:ascii="Times New Roman" w:hAnsi="Times New Roman" w:cs="Times New Roman"/>
          <w:sz w:val="24"/>
          <w:szCs w:val="24"/>
        </w:rPr>
        <w:t xml:space="preserve"> serviços</w:t>
      </w:r>
      <w:r w:rsidR="00D326D3">
        <w:rPr>
          <w:rFonts w:ascii="Times New Roman" w:hAnsi="Times New Roman" w:cs="Times New Roman"/>
          <w:sz w:val="24"/>
          <w:szCs w:val="24"/>
        </w:rPr>
        <w:t>,</w:t>
      </w:r>
      <w:r w:rsidRPr="00292AE3">
        <w:rPr>
          <w:rFonts w:ascii="Times New Roman" w:hAnsi="Times New Roman" w:cs="Times New Roman"/>
          <w:sz w:val="24"/>
          <w:szCs w:val="24"/>
        </w:rPr>
        <w:t xml:space="preserve"> eles percebe</w:t>
      </w:r>
      <w:r w:rsidR="00D326D3">
        <w:rPr>
          <w:rFonts w:ascii="Times New Roman" w:hAnsi="Times New Roman" w:cs="Times New Roman"/>
          <w:sz w:val="24"/>
          <w:szCs w:val="24"/>
        </w:rPr>
        <w:t>m</w:t>
      </w:r>
      <w:r w:rsidRPr="00292AE3">
        <w:rPr>
          <w:rFonts w:ascii="Times New Roman" w:hAnsi="Times New Roman" w:cs="Times New Roman"/>
          <w:sz w:val="24"/>
          <w:szCs w:val="24"/>
        </w:rPr>
        <w:t xml:space="preserve"> que foram socialmente preteridos</w:t>
      </w:r>
      <w:r w:rsidR="00D326D3">
        <w:rPr>
          <w:rFonts w:ascii="Times New Roman" w:hAnsi="Times New Roman" w:cs="Times New Roman"/>
          <w:sz w:val="24"/>
          <w:szCs w:val="24"/>
        </w:rPr>
        <w:t xml:space="preserve"> e que</w:t>
      </w:r>
      <w:r>
        <w:rPr>
          <w:rFonts w:ascii="Times New Roman" w:hAnsi="Times New Roman" w:cs="Times New Roman"/>
          <w:sz w:val="24"/>
          <w:szCs w:val="24"/>
        </w:rPr>
        <w:t xml:space="preserve"> não estão sendo tratados como cidadãos, mas </w:t>
      </w:r>
      <w:r w:rsidR="00D326D3">
        <w:rPr>
          <w:rFonts w:ascii="Times New Roman" w:hAnsi="Times New Roman" w:cs="Times New Roman"/>
          <w:sz w:val="24"/>
          <w:szCs w:val="24"/>
        </w:rPr>
        <w:t xml:space="preserve">sim </w:t>
      </w:r>
      <w:r>
        <w:rPr>
          <w:rFonts w:ascii="Times New Roman" w:hAnsi="Times New Roman" w:cs="Times New Roman"/>
          <w:sz w:val="24"/>
          <w:szCs w:val="24"/>
        </w:rPr>
        <w:t xml:space="preserve">como possíveis eleitores numa próxima eleição. </w:t>
      </w:r>
    </w:p>
    <w:p w:rsidR="00FE3321" w:rsidRDefault="00FE3321" w:rsidP="00896B19">
      <w:pPr>
        <w:spacing w:after="0" w:line="240" w:lineRule="auto"/>
        <w:ind w:firstLine="709"/>
        <w:jc w:val="both"/>
        <w:rPr>
          <w:rFonts w:ascii="Times New Roman" w:hAnsi="Times New Roman" w:cs="Times New Roman"/>
          <w:sz w:val="24"/>
          <w:szCs w:val="24"/>
        </w:rPr>
      </w:pPr>
    </w:p>
    <w:p w:rsidR="00FE3321" w:rsidRDefault="00FE3321" w:rsidP="00FE3321">
      <w:pPr>
        <w:spacing w:after="0" w:line="240" w:lineRule="auto"/>
        <w:ind w:left="2268"/>
        <w:jc w:val="both"/>
        <w:rPr>
          <w:rFonts w:ascii="Times New Roman" w:hAnsi="Times New Roman" w:cs="Times New Roman"/>
          <w:sz w:val="20"/>
          <w:szCs w:val="20"/>
        </w:rPr>
      </w:pPr>
      <w:r w:rsidRPr="00CE0EDD">
        <w:rPr>
          <w:rFonts w:ascii="Times New Roman" w:hAnsi="Times New Roman" w:cs="Times New Roman"/>
          <w:sz w:val="20"/>
          <w:szCs w:val="20"/>
        </w:rPr>
        <w:t>“Teve uma época que nos fomos na câmara, reivindicamos a luz do poste, no início do ano, mas eles só colocaram perto da eleição. Col</w:t>
      </w:r>
      <w:r w:rsidR="006E6DD5">
        <w:rPr>
          <w:rFonts w:ascii="Times New Roman" w:hAnsi="Times New Roman" w:cs="Times New Roman"/>
          <w:sz w:val="20"/>
          <w:szCs w:val="20"/>
        </w:rPr>
        <w:t>ocou agora, aí vinha pedir voto</w:t>
      </w:r>
      <w:r w:rsidRPr="00CE0EDD">
        <w:rPr>
          <w:rFonts w:ascii="Times New Roman" w:hAnsi="Times New Roman" w:cs="Times New Roman"/>
          <w:sz w:val="20"/>
          <w:szCs w:val="20"/>
        </w:rPr>
        <w:t>” (</w:t>
      </w:r>
      <w:proofErr w:type="gramStart"/>
      <w:r w:rsidRPr="00CE0EDD">
        <w:rPr>
          <w:rFonts w:ascii="Times New Roman" w:hAnsi="Times New Roman" w:cs="Times New Roman"/>
          <w:sz w:val="20"/>
          <w:szCs w:val="20"/>
        </w:rPr>
        <w:t xml:space="preserve">Moradora 30 – </w:t>
      </w:r>
      <w:r w:rsidR="00E6050B">
        <w:rPr>
          <w:rFonts w:ascii="Times New Roman" w:hAnsi="Times New Roman" w:cs="Times New Roman"/>
          <w:sz w:val="20"/>
          <w:szCs w:val="20"/>
        </w:rPr>
        <w:t>Conjunto</w:t>
      </w:r>
      <w:proofErr w:type="gramEnd"/>
      <w:r w:rsidR="006E6DD5">
        <w:rPr>
          <w:rFonts w:ascii="Times New Roman" w:hAnsi="Times New Roman" w:cs="Times New Roman"/>
          <w:sz w:val="20"/>
          <w:szCs w:val="20"/>
        </w:rPr>
        <w:t xml:space="preserve"> </w:t>
      </w:r>
      <w:r w:rsidRPr="00CE0EDD">
        <w:rPr>
          <w:rFonts w:ascii="Times New Roman" w:hAnsi="Times New Roman" w:cs="Times New Roman"/>
          <w:sz w:val="20"/>
          <w:szCs w:val="20"/>
        </w:rPr>
        <w:t>BJC)</w:t>
      </w:r>
      <w:r w:rsidR="006E6DD5">
        <w:rPr>
          <w:rFonts w:ascii="Times New Roman" w:hAnsi="Times New Roman" w:cs="Times New Roman"/>
          <w:sz w:val="20"/>
          <w:szCs w:val="20"/>
        </w:rPr>
        <w:t>.</w:t>
      </w:r>
    </w:p>
    <w:p w:rsidR="00FE3321" w:rsidRDefault="00FE3321" w:rsidP="00FE3321">
      <w:pPr>
        <w:spacing w:after="0" w:line="240" w:lineRule="auto"/>
        <w:ind w:left="2268"/>
        <w:jc w:val="both"/>
        <w:rPr>
          <w:rFonts w:ascii="Times New Roman" w:hAnsi="Times New Roman" w:cs="Times New Roman"/>
          <w:sz w:val="20"/>
          <w:szCs w:val="20"/>
        </w:rPr>
      </w:pPr>
    </w:p>
    <w:p w:rsidR="00FE3321" w:rsidRPr="003C79DC" w:rsidRDefault="00BD5867" w:rsidP="00A65081">
      <w:pPr>
        <w:spacing w:line="240" w:lineRule="auto"/>
        <w:ind w:left="2268"/>
        <w:jc w:val="both"/>
        <w:rPr>
          <w:rFonts w:ascii="Times New Roman" w:hAnsi="Times New Roman"/>
          <w:sz w:val="20"/>
          <w:szCs w:val="20"/>
        </w:rPr>
      </w:pPr>
      <w:r>
        <w:rPr>
          <w:rFonts w:ascii="Times New Roman" w:hAnsi="Times New Roman"/>
          <w:sz w:val="20"/>
          <w:szCs w:val="20"/>
        </w:rPr>
        <w:t>“</w:t>
      </w:r>
      <w:r w:rsidR="00FE3321" w:rsidRPr="003C79DC">
        <w:rPr>
          <w:rFonts w:ascii="Times New Roman" w:hAnsi="Times New Roman"/>
          <w:sz w:val="20"/>
          <w:szCs w:val="20"/>
        </w:rPr>
        <w:t>Pra mim não faz nada. Teve até um posto de saú</w:t>
      </w:r>
      <w:r w:rsidR="0067024D">
        <w:rPr>
          <w:rFonts w:ascii="Times New Roman" w:hAnsi="Times New Roman"/>
          <w:sz w:val="20"/>
          <w:szCs w:val="20"/>
        </w:rPr>
        <w:t>de, mas na eleição eles tiraram</w:t>
      </w:r>
      <w:r>
        <w:rPr>
          <w:rFonts w:ascii="Times New Roman" w:hAnsi="Times New Roman"/>
          <w:sz w:val="20"/>
          <w:szCs w:val="20"/>
        </w:rPr>
        <w:t>”</w:t>
      </w:r>
      <w:r w:rsidR="00A65081">
        <w:rPr>
          <w:rFonts w:ascii="Times New Roman" w:hAnsi="Times New Roman"/>
          <w:sz w:val="20"/>
          <w:szCs w:val="20"/>
        </w:rPr>
        <w:t xml:space="preserve"> </w:t>
      </w:r>
      <w:r w:rsidR="006E6DD5">
        <w:rPr>
          <w:rFonts w:ascii="Times New Roman" w:hAnsi="Times New Roman"/>
          <w:sz w:val="20"/>
          <w:szCs w:val="20"/>
        </w:rPr>
        <w:t>(</w:t>
      </w:r>
      <w:proofErr w:type="gramStart"/>
      <w:r w:rsidR="006E6DD5">
        <w:rPr>
          <w:rFonts w:ascii="Times New Roman" w:hAnsi="Times New Roman"/>
          <w:sz w:val="20"/>
          <w:szCs w:val="20"/>
        </w:rPr>
        <w:t>M</w:t>
      </w:r>
      <w:r w:rsidR="00FE3321" w:rsidRPr="003C79DC">
        <w:rPr>
          <w:rFonts w:ascii="Times New Roman" w:hAnsi="Times New Roman"/>
          <w:sz w:val="20"/>
          <w:szCs w:val="20"/>
        </w:rPr>
        <w:t>oradora 30</w:t>
      </w:r>
      <w:r w:rsidR="006E6DD5">
        <w:rPr>
          <w:rFonts w:ascii="Times New Roman" w:hAnsi="Times New Roman"/>
          <w:sz w:val="20"/>
          <w:szCs w:val="20"/>
        </w:rPr>
        <w:t xml:space="preserve"> </w:t>
      </w:r>
      <w:r w:rsidR="0067024D" w:rsidRPr="0067024D">
        <w:rPr>
          <w:rFonts w:ascii="Times New Roman" w:eastAsia="Calibri" w:hAnsi="Times New Roman" w:cs="Times New Roman"/>
          <w:sz w:val="20"/>
          <w:szCs w:val="20"/>
        </w:rPr>
        <w:t>–</w:t>
      </w:r>
      <w:r w:rsidR="006E6DD5">
        <w:rPr>
          <w:rFonts w:ascii="Times New Roman" w:hAnsi="Times New Roman"/>
          <w:sz w:val="20"/>
          <w:szCs w:val="20"/>
        </w:rPr>
        <w:t xml:space="preserve"> Conjunto</w:t>
      </w:r>
      <w:proofErr w:type="gramEnd"/>
      <w:r w:rsidR="00FE3321" w:rsidRPr="003C79DC">
        <w:rPr>
          <w:rFonts w:ascii="Times New Roman" w:hAnsi="Times New Roman"/>
          <w:sz w:val="20"/>
          <w:szCs w:val="20"/>
        </w:rPr>
        <w:t xml:space="preserve"> BJC)</w:t>
      </w:r>
      <w:r w:rsidR="0067024D">
        <w:rPr>
          <w:rFonts w:ascii="Times New Roman" w:hAnsi="Times New Roman"/>
          <w:sz w:val="20"/>
          <w:szCs w:val="20"/>
        </w:rPr>
        <w:t>.</w:t>
      </w:r>
    </w:p>
    <w:p w:rsidR="00FE3321" w:rsidRPr="003C79DC" w:rsidRDefault="00BD5867" w:rsidP="00BD5867">
      <w:pPr>
        <w:snapToGrid w:val="0"/>
        <w:spacing w:after="0" w:line="240" w:lineRule="auto"/>
        <w:ind w:left="2268"/>
        <w:jc w:val="both"/>
        <w:rPr>
          <w:rFonts w:ascii="Times New Roman" w:hAnsi="Times New Roman" w:cs="Times New Roman"/>
          <w:sz w:val="20"/>
          <w:szCs w:val="20"/>
        </w:rPr>
      </w:pPr>
      <w:r>
        <w:rPr>
          <w:rFonts w:ascii="Times New Roman" w:hAnsi="Times New Roman"/>
          <w:sz w:val="20"/>
          <w:szCs w:val="20"/>
        </w:rPr>
        <w:t>“</w:t>
      </w:r>
      <w:r w:rsidR="00FE3321">
        <w:rPr>
          <w:rFonts w:ascii="Times New Roman" w:hAnsi="Times New Roman"/>
          <w:sz w:val="20"/>
          <w:szCs w:val="20"/>
        </w:rPr>
        <w:t xml:space="preserve">Paulinho Brasília e Ângelo </w:t>
      </w:r>
      <w:proofErr w:type="spellStart"/>
      <w:r w:rsidR="00FE3321">
        <w:rPr>
          <w:rFonts w:ascii="Times New Roman" w:hAnsi="Times New Roman"/>
          <w:sz w:val="20"/>
          <w:szCs w:val="20"/>
        </w:rPr>
        <w:t>C</w:t>
      </w:r>
      <w:r w:rsidR="00FE3321" w:rsidRPr="003C79DC">
        <w:rPr>
          <w:rFonts w:ascii="Times New Roman" w:hAnsi="Times New Roman"/>
          <w:sz w:val="20"/>
          <w:szCs w:val="20"/>
        </w:rPr>
        <w:t>hequer</w:t>
      </w:r>
      <w:proofErr w:type="spellEnd"/>
      <w:r w:rsidR="00FE3321" w:rsidRPr="003C79DC">
        <w:rPr>
          <w:rFonts w:ascii="Times New Roman" w:hAnsi="Times New Roman"/>
          <w:sz w:val="20"/>
          <w:szCs w:val="20"/>
        </w:rPr>
        <w:t xml:space="preserve"> ajudaram na semana da criança. Tirando isso, não</w:t>
      </w:r>
      <w:r w:rsidR="0067024D">
        <w:rPr>
          <w:rFonts w:ascii="Times New Roman" w:hAnsi="Times New Roman"/>
          <w:sz w:val="20"/>
          <w:szCs w:val="20"/>
        </w:rPr>
        <w:t xml:space="preserve"> vem ninguém. N</w:t>
      </w:r>
      <w:r w:rsidR="00FE3321" w:rsidRPr="003C79DC">
        <w:rPr>
          <w:rFonts w:ascii="Times New Roman" w:hAnsi="Times New Roman"/>
          <w:sz w:val="20"/>
          <w:szCs w:val="20"/>
        </w:rPr>
        <w:t>a véspera da eleição toda hora tinha um aqui, agora eu acho que eles não vão aparecer tão cedo</w:t>
      </w:r>
      <w:r>
        <w:rPr>
          <w:rFonts w:ascii="Times New Roman" w:hAnsi="Times New Roman"/>
          <w:sz w:val="20"/>
          <w:szCs w:val="20"/>
        </w:rPr>
        <w:t>”</w:t>
      </w:r>
      <w:r w:rsidR="006E6DD5">
        <w:rPr>
          <w:rFonts w:ascii="Times New Roman" w:hAnsi="Times New Roman"/>
          <w:sz w:val="20"/>
          <w:szCs w:val="20"/>
        </w:rPr>
        <w:t xml:space="preserve"> </w:t>
      </w:r>
      <w:r w:rsidR="00FE3321" w:rsidRPr="003C79DC">
        <w:rPr>
          <w:rFonts w:ascii="Times New Roman" w:hAnsi="Times New Roman" w:cs="Times New Roman"/>
          <w:sz w:val="20"/>
          <w:szCs w:val="20"/>
        </w:rPr>
        <w:t>(</w:t>
      </w:r>
      <w:proofErr w:type="gramStart"/>
      <w:r w:rsidR="00FE3321" w:rsidRPr="003C79DC">
        <w:rPr>
          <w:rFonts w:ascii="Times New Roman" w:hAnsi="Times New Roman" w:cs="Times New Roman"/>
          <w:sz w:val="20"/>
          <w:szCs w:val="20"/>
        </w:rPr>
        <w:t xml:space="preserve">Moradora 18 </w:t>
      </w:r>
      <w:r w:rsidR="0067024D" w:rsidRPr="0067024D">
        <w:rPr>
          <w:rFonts w:ascii="Times New Roman" w:eastAsia="Calibri" w:hAnsi="Times New Roman" w:cs="Times New Roman"/>
          <w:sz w:val="20"/>
          <w:szCs w:val="20"/>
        </w:rPr>
        <w:t>–</w:t>
      </w:r>
      <w:r w:rsidR="006E6DD5">
        <w:rPr>
          <w:rFonts w:ascii="Times New Roman" w:hAnsi="Times New Roman" w:cs="Times New Roman"/>
          <w:sz w:val="20"/>
          <w:szCs w:val="20"/>
        </w:rPr>
        <w:t xml:space="preserve"> Conjunto</w:t>
      </w:r>
      <w:proofErr w:type="gramEnd"/>
      <w:r w:rsidR="006E6DD5">
        <w:rPr>
          <w:rFonts w:ascii="Times New Roman" w:hAnsi="Times New Roman" w:cs="Times New Roman"/>
          <w:sz w:val="20"/>
          <w:szCs w:val="20"/>
        </w:rPr>
        <w:t xml:space="preserve"> </w:t>
      </w:r>
      <w:r w:rsidR="00FE3321" w:rsidRPr="003C79DC">
        <w:rPr>
          <w:rFonts w:ascii="Times New Roman" w:hAnsi="Times New Roman" w:cs="Times New Roman"/>
          <w:sz w:val="20"/>
          <w:szCs w:val="20"/>
        </w:rPr>
        <w:t>BJC)</w:t>
      </w:r>
      <w:r w:rsidR="0067024D">
        <w:rPr>
          <w:rFonts w:ascii="Times New Roman" w:hAnsi="Times New Roman" w:cs="Times New Roman"/>
          <w:sz w:val="20"/>
          <w:szCs w:val="20"/>
        </w:rPr>
        <w:t>.</w:t>
      </w:r>
    </w:p>
    <w:p w:rsidR="00FE3321" w:rsidRDefault="00FE3321" w:rsidP="00896B19">
      <w:pPr>
        <w:spacing w:after="0" w:line="360" w:lineRule="auto"/>
        <w:jc w:val="both"/>
        <w:rPr>
          <w:rFonts w:ascii="Times New Roman" w:hAnsi="Times New Roman" w:cs="Times New Roman"/>
          <w:sz w:val="24"/>
          <w:szCs w:val="24"/>
        </w:rPr>
      </w:pPr>
    </w:p>
    <w:p w:rsidR="00FE3321" w:rsidRPr="00292AE3" w:rsidRDefault="00FE3321" w:rsidP="00FE33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292AE3">
        <w:rPr>
          <w:rFonts w:ascii="Times New Roman" w:hAnsi="Times New Roman" w:cs="Times New Roman"/>
          <w:sz w:val="24"/>
          <w:szCs w:val="24"/>
        </w:rPr>
        <w:t>s significados aprese</w:t>
      </w:r>
      <w:r>
        <w:rPr>
          <w:rFonts w:ascii="Times New Roman" w:hAnsi="Times New Roman" w:cs="Times New Roman"/>
          <w:sz w:val="24"/>
          <w:szCs w:val="24"/>
        </w:rPr>
        <w:t>nta</w:t>
      </w:r>
      <w:r w:rsidR="00BD5867">
        <w:rPr>
          <w:rFonts w:ascii="Times New Roman" w:hAnsi="Times New Roman" w:cs="Times New Roman"/>
          <w:sz w:val="24"/>
          <w:szCs w:val="24"/>
        </w:rPr>
        <w:t>dos pelos beneficiários</w:t>
      </w:r>
      <w:r>
        <w:rPr>
          <w:rFonts w:ascii="Times New Roman" w:hAnsi="Times New Roman" w:cs="Times New Roman"/>
          <w:sz w:val="24"/>
          <w:szCs w:val="24"/>
        </w:rPr>
        <w:t xml:space="preserve"> traz</w:t>
      </w:r>
      <w:r w:rsidR="00896B19">
        <w:rPr>
          <w:rFonts w:ascii="Times New Roman" w:hAnsi="Times New Roman" w:cs="Times New Roman"/>
          <w:sz w:val="24"/>
          <w:szCs w:val="24"/>
        </w:rPr>
        <w:t>em</w:t>
      </w:r>
      <w:r>
        <w:rPr>
          <w:rFonts w:ascii="Times New Roman" w:hAnsi="Times New Roman" w:cs="Times New Roman"/>
          <w:sz w:val="24"/>
          <w:szCs w:val="24"/>
        </w:rPr>
        <w:t xml:space="preserve"> à tona o passado, a dificuldade para </w:t>
      </w:r>
      <w:r w:rsidR="006E6DD5">
        <w:rPr>
          <w:rFonts w:ascii="Times New Roman" w:hAnsi="Times New Roman" w:cs="Times New Roman"/>
          <w:sz w:val="24"/>
          <w:szCs w:val="24"/>
        </w:rPr>
        <w:t>pagar</w:t>
      </w:r>
      <w:r w:rsidRPr="00244565">
        <w:rPr>
          <w:rFonts w:ascii="Times New Roman" w:hAnsi="Times New Roman" w:cs="Times New Roman"/>
          <w:sz w:val="24"/>
          <w:szCs w:val="24"/>
        </w:rPr>
        <w:t xml:space="preserve"> aluguel, para morar junto num cortiço, ou em casas muito pequenas para o tamanho da família, ou casas muito úmidas. </w:t>
      </w:r>
      <w:proofErr w:type="gramStart"/>
      <w:r w:rsidRPr="00244565">
        <w:rPr>
          <w:rFonts w:ascii="Times New Roman" w:hAnsi="Times New Roman" w:cs="Times New Roman"/>
          <w:sz w:val="24"/>
          <w:szCs w:val="24"/>
        </w:rPr>
        <w:t>Adquirir a casa própria</w:t>
      </w:r>
      <w:r>
        <w:rPr>
          <w:rFonts w:ascii="Times New Roman" w:hAnsi="Times New Roman" w:cs="Times New Roman"/>
          <w:sz w:val="24"/>
          <w:szCs w:val="24"/>
        </w:rPr>
        <w:t>,</w:t>
      </w:r>
      <w:r w:rsidRPr="00244565">
        <w:rPr>
          <w:rFonts w:ascii="Times New Roman" w:hAnsi="Times New Roman" w:cs="Times New Roman"/>
          <w:sz w:val="24"/>
          <w:szCs w:val="24"/>
        </w:rPr>
        <w:t xml:space="preserve"> através do PMCMV</w:t>
      </w:r>
      <w:r w:rsidR="006E6DD5">
        <w:rPr>
          <w:rFonts w:ascii="Times New Roman" w:hAnsi="Times New Roman" w:cs="Times New Roman"/>
          <w:sz w:val="24"/>
          <w:szCs w:val="24"/>
        </w:rPr>
        <w:t>, e ter essa</w:t>
      </w:r>
      <w:r w:rsidRPr="00244565">
        <w:rPr>
          <w:rFonts w:ascii="Times New Roman" w:hAnsi="Times New Roman" w:cs="Times New Roman"/>
          <w:sz w:val="24"/>
          <w:szCs w:val="24"/>
        </w:rPr>
        <w:t xml:space="preserve"> experiência</w:t>
      </w:r>
      <w:r w:rsidRPr="00292AE3">
        <w:rPr>
          <w:rFonts w:ascii="Times New Roman" w:hAnsi="Times New Roman" w:cs="Times New Roman"/>
          <w:sz w:val="24"/>
          <w:szCs w:val="24"/>
        </w:rPr>
        <w:t xml:space="preserve"> de vida </w:t>
      </w:r>
      <w:r>
        <w:rPr>
          <w:rFonts w:ascii="Times New Roman" w:hAnsi="Times New Roman" w:cs="Times New Roman"/>
          <w:sz w:val="24"/>
          <w:szCs w:val="24"/>
        </w:rPr>
        <w:t>das famílias está</w:t>
      </w:r>
      <w:proofErr w:type="gramEnd"/>
      <w:r>
        <w:rPr>
          <w:rFonts w:ascii="Times New Roman" w:hAnsi="Times New Roman" w:cs="Times New Roman"/>
          <w:sz w:val="24"/>
          <w:szCs w:val="24"/>
        </w:rPr>
        <w:t xml:space="preserve"> associado à forma </w:t>
      </w:r>
      <w:r w:rsidRPr="00292AE3">
        <w:rPr>
          <w:rFonts w:ascii="Times New Roman" w:hAnsi="Times New Roman" w:cs="Times New Roman"/>
          <w:sz w:val="24"/>
          <w:szCs w:val="24"/>
        </w:rPr>
        <w:t xml:space="preserve">como viviam anteriormente, </w:t>
      </w:r>
      <w:r>
        <w:rPr>
          <w:rFonts w:ascii="Times New Roman" w:hAnsi="Times New Roman" w:cs="Times New Roman"/>
          <w:sz w:val="24"/>
          <w:szCs w:val="24"/>
        </w:rPr>
        <w:t>às</w:t>
      </w:r>
      <w:r w:rsidRPr="00292AE3">
        <w:rPr>
          <w:rFonts w:ascii="Times New Roman" w:hAnsi="Times New Roman" w:cs="Times New Roman"/>
          <w:sz w:val="24"/>
          <w:szCs w:val="24"/>
        </w:rPr>
        <w:t xml:space="preserve"> condições em que habitavam, até conseguir a casa própria. Dessa forma</w:t>
      </w:r>
      <w:r w:rsidR="006E6DD5">
        <w:rPr>
          <w:rFonts w:ascii="Times New Roman" w:hAnsi="Times New Roman" w:cs="Times New Roman"/>
          <w:sz w:val="24"/>
          <w:szCs w:val="24"/>
        </w:rPr>
        <w:t>,</w:t>
      </w:r>
      <w:r w:rsidRPr="00292AE3">
        <w:rPr>
          <w:rFonts w:ascii="Times New Roman" w:hAnsi="Times New Roman" w:cs="Times New Roman"/>
          <w:sz w:val="24"/>
          <w:szCs w:val="24"/>
        </w:rPr>
        <w:t xml:space="preserve"> os significados foram variados, </w:t>
      </w:r>
      <w:r w:rsidR="00BD5867">
        <w:rPr>
          <w:rFonts w:ascii="Times New Roman" w:hAnsi="Times New Roman" w:cs="Times New Roman"/>
          <w:sz w:val="24"/>
          <w:szCs w:val="24"/>
        </w:rPr>
        <w:t xml:space="preserve">com sentidos mais positivos que negativos e </w:t>
      </w:r>
      <w:r w:rsidRPr="00292AE3">
        <w:rPr>
          <w:rFonts w:ascii="Times New Roman" w:hAnsi="Times New Roman" w:cs="Times New Roman"/>
          <w:sz w:val="24"/>
          <w:szCs w:val="24"/>
        </w:rPr>
        <w:t>podem ser sintetizado</w:t>
      </w:r>
      <w:r w:rsidR="00BD5867">
        <w:rPr>
          <w:rFonts w:ascii="Times New Roman" w:hAnsi="Times New Roman" w:cs="Times New Roman"/>
          <w:sz w:val="24"/>
          <w:szCs w:val="24"/>
        </w:rPr>
        <w:t>s</w:t>
      </w:r>
      <w:r w:rsidRPr="00292AE3">
        <w:rPr>
          <w:rFonts w:ascii="Times New Roman" w:hAnsi="Times New Roman" w:cs="Times New Roman"/>
          <w:sz w:val="24"/>
          <w:szCs w:val="24"/>
        </w:rPr>
        <w:t xml:space="preserve"> pelas falas de duas moradoras:</w:t>
      </w:r>
    </w:p>
    <w:p w:rsidR="00FE3321" w:rsidRPr="00292AE3" w:rsidRDefault="00FE3321" w:rsidP="00896B19">
      <w:pPr>
        <w:spacing w:after="0" w:line="240" w:lineRule="auto"/>
        <w:ind w:firstLine="709"/>
        <w:jc w:val="both"/>
        <w:rPr>
          <w:rFonts w:ascii="Times New Roman" w:hAnsi="Times New Roman" w:cs="Times New Roman"/>
          <w:sz w:val="24"/>
          <w:szCs w:val="24"/>
        </w:rPr>
      </w:pPr>
    </w:p>
    <w:p w:rsidR="00FE3321" w:rsidRPr="00292AE3" w:rsidRDefault="006E6DD5" w:rsidP="00FE3321">
      <w:pPr>
        <w:snapToGri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“Ah, minha casa minha vida!”</w:t>
      </w:r>
      <w:r w:rsidR="00D00876">
        <w:rPr>
          <w:rFonts w:ascii="Times New Roman"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M</w:t>
      </w:r>
      <w:r w:rsidR="00FE3321" w:rsidRPr="00292AE3">
        <w:rPr>
          <w:rFonts w:ascii="Times New Roman" w:hAnsi="Times New Roman" w:cs="Times New Roman"/>
          <w:sz w:val="20"/>
          <w:szCs w:val="20"/>
        </w:rPr>
        <w:t xml:space="preserve">oradora 19 – </w:t>
      </w:r>
      <w:r>
        <w:rPr>
          <w:rFonts w:ascii="Times New Roman" w:hAnsi="Times New Roman" w:cs="Times New Roman"/>
          <w:sz w:val="20"/>
          <w:szCs w:val="20"/>
        </w:rPr>
        <w:t>Conjunto</w:t>
      </w:r>
      <w:proofErr w:type="gramEnd"/>
      <w:r>
        <w:rPr>
          <w:rFonts w:ascii="Times New Roman" w:hAnsi="Times New Roman" w:cs="Times New Roman"/>
          <w:sz w:val="20"/>
          <w:szCs w:val="20"/>
        </w:rPr>
        <w:t xml:space="preserve"> </w:t>
      </w:r>
      <w:r w:rsidR="00FE3321" w:rsidRPr="00292AE3">
        <w:rPr>
          <w:rFonts w:ascii="Times New Roman" w:hAnsi="Times New Roman" w:cs="Times New Roman"/>
          <w:sz w:val="20"/>
          <w:szCs w:val="20"/>
        </w:rPr>
        <w:t>BJC)</w:t>
      </w:r>
      <w:r>
        <w:rPr>
          <w:rFonts w:ascii="Times New Roman" w:hAnsi="Times New Roman" w:cs="Times New Roman"/>
          <w:sz w:val="20"/>
          <w:szCs w:val="20"/>
        </w:rPr>
        <w:t>.</w:t>
      </w:r>
    </w:p>
    <w:p w:rsidR="00FE3321" w:rsidRPr="00292AE3" w:rsidRDefault="00FE3321" w:rsidP="00FE3321">
      <w:pPr>
        <w:snapToGrid w:val="0"/>
        <w:spacing w:after="0" w:line="240" w:lineRule="auto"/>
        <w:ind w:left="2268"/>
        <w:jc w:val="both"/>
        <w:rPr>
          <w:rFonts w:ascii="Times New Roman" w:hAnsi="Times New Roman" w:cs="Times New Roman"/>
          <w:sz w:val="20"/>
          <w:szCs w:val="20"/>
        </w:rPr>
      </w:pPr>
    </w:p>
    <w:p w:rsidR="00FE3321" w:rsidRPr="00292AE3" w:rsidRDefault="00FE3321" w:rsidP="00FE3321">
      <w:pPr>
        <w:snapToGrid w:val="0"/>
        <w:spacing w:after="0" w:line="240" w:lineRule="auto"/>
        <w:ind w:left="2268"/>
        <w:jc w:val="both"/>
        <w:rPr>
          <w:rFonts w:ascii="Times New Roman" w:hAnsi="Times New Roman" w:cs="Times New Roman"/>
          <w:sz w:val="20"/>
          <w:szCs w:val="20"/>
        </w:rPr>
      </w:pPr>
      <w:r w:rsidRPr="00292AE3">
        <w:rPr>
          <w:rFonts w:ascii="Times New Roman" w:hAnsi="Times New Roman" w:cs="Times New Roman"/>
          <w:sz w:val="20"/>
          <w:szCs w:val="20"/>
        </w:rPr>
        <w:t xml:space="preserve">“Para mim é tudo! Mulher antigamente não podia opinar em nada. Eu venho de uma vida muito difícil problema de </w:t>
      </w:r>
      <w:proofErr w:type="gramStart"/>
      <w:r w:rsidRPr="00292AE3">
        <w:rPr>
          <w:rFonts w:ascii="Times New Roman" w:hAnsi="Times New Roman" w:cs="Times New Roman"/>
          <w:sz w:val="20"/>
          <w:szCs w:val="20"/>
        </w:rPr>
        <w:t>ex marido</w:t>
      </w:r>
      <w:proofErr w:type="gramEnd"/>
      <w:r w:rsidRPr="00292AE3">
        <w:rPr>
          <w:rFonts w:ascii="Times New Roman" w:hAnsi="Times New Roman" w:cs="Times New Roman"/>
          <w:sz w:val="20"/>
          <w:szCs w:val="20"/>
        </w:rPr>
        <w:t>, que eu não ia conseguir nada nessa vida, nada sem ele. Essa casa foi, é uma vitória. Eu tenho o prazer de dizer, que deixei pros meus filhos que pelo me</w:t>
      </w:r>
      <w:r w:rsidR="0067024D">
        <w:rPr>
          <w:rFonts w:ascii="Times New Roman" w:hAnsi="Times New Roman" w:cs="Times New Roman"/>
          <w:sz w:val="20"/>
          <w:szCs w:val="20"/>
        </w:rPr>
        <w:t>nos isso eu deixei pra eles</w:t>
      </w:r>
      <w:r w:rsidR="006E6DD5">
        <w:rPr>
          <w:rFonts w:ascii="Times New Roman" w:hAnsi="Times New Roman" w:cs="Times New Roman"/>
          <w:sz w:val="20"/>
          <w:szCs w:val="20"/>
        </w:rPr>
        <w:t>” (M</w:t>
      </w:r>
      <w:r w:rsidRPr="00292AE3">
        <w:rPr>
          <w:rFonts w:ascii="Times New Roman" w:hAnsi="Times New Roman" w:cs="Times New Roman"/>
          <w:sz w:val="20"/>
          <w:szCs w:val="20"/>
        </w:rPr>
        <w:t xml:space="preserve">oradora 7 – </w:t>
      </w:r>
      <w:r w:rsidR="006E6DD5">
        <w:rPr>
          <w:rFonts w:ascii="Times New Roman" w:hAnsi="Times New Roman" w:cs="Times New Roman"/>
          <w:sz w:val="20"/>
          <w:szCs w:val="20"/>
        </w:rPr>
        <w:t xml:space="preserve">Conjunto </w:t>
      </w:r>
      <w:r w:rsidRPr="00292AE3">
        <w:rPr>
          <w:rFonts w:ascii="Times New Roman" w:hAnsi="Times New Roman" w:cs="Times New Roman"/>
          <w:sz w:val="20"/>
          <w:szCs w:val="20"/>
        </w:rPr>
        <w:t>BJC)</w:t>
      </w:r>
      <w:r w:rsidR="006E6DD5">
        <w:rPr>
          <w:rFonts w:ascii="Times New Roman" w:hAnsi="Times New Roman" w:cs="Times New Roman"/>
          <w:sz w:val="20"/>
          <w:szCs w:val="20"/>
        </w:rPr>
        <w:t>.</w:t>
      </w:r>
    </w:p>
    <w:p w:rsidR="00FE3321" w:rsidRPr="00292AE3" w:rsidRDefault="00FE3321" w:rsidP="00896B19">
      <w:pPr>
        <w:spacing w:after="0" w:line="240" w:lineRule="auto"/>
        <w:ind w:firstLine="709"/>
        <w:jc w:val="both"/>
        <w:rPr>
          <w:rFonts w:ascii="Times New Roman" w:hAnsi="Times New Roman" w:cs="Times New Roman"/>
          <w:sz w:val="24"/>
          <w:szCs w:val="24"/>
        </w:rPr>
      </w:pPr>
    </w:p>
    <w:p w:rsidR="00FE3321" w:rsidRDefault="00FE3321" w:rsidP="00FE3321">
      <w:pPr>
        <w:spacing w:after="0" w:line="360" w:lineRule="auto"/>
        <w:ind w:firstLine="708"/>
        <w:jc w:val="both"/>
        <w:rPr>
          <w:rFonts w:ascii="Times New Roman" w:hAnsi="Times New Roman" w:cs="Times New Roman"/>
          <w:sz w:val="24"/>
          <w:szCs w:val="24"/>
        </w:rPr>
      </w:pPr>
      <w:r w:rsidRPr="00292AE3">
        <w:rPr>
          <w:rFonts w:ascii="Times New Roman" w:hAnsi="Times New Roman" w:cs="Times New Roman"/>
          <w:sz w:val="24"/>
          <w:szCs w:val="24"/>
        </w:rPr>
        <w:t>Enfim, pode-se perceber que a aquisição da ca</w:t>
      </w:r>
      <w:r>
        <w:rPr>
          <w:rFonts w:ascii="Times New Roman" w:hAnsi="Times New Roman" w:cs="Times New Roman"/>
          <w:sz w:val="24"/>
          <w:szCs w:val="24"/>
        </w:rPr>
        <w:t xml:space="preserve">sa </w:t>
      </w:r>
      <w:r w:rsidRPr="00244565">
        <w:rPr>
          <w:rFonts w:ascii="Times New Roman" w:hAnsi="Times New Roman" w:cs="Times New Roman"/>
          <w:sz w:val="24"/>
          <w:szCs w:val="24"/>
        </w:rPr>
        <w:t>própria veio recheada</w:t>
      </w:r>
      <w:r>
        <w:rPr>
          <w:rFonts w:ascii="Times New Roman" w:hAnsi="Times New Roman" w:cs="Times New Roman"/>
          <w:sz w:val="24"/>
          <w:szCs w:val="24"/>
        </w:rPr>
        <w:t xml:space="preserve"> de novo sentido</w:t>
      </w:r>
      <w:r w:rsidRPr="00292AE3">
        <w:rPr>
          <w:rFonts w:ascii="Times New Roman" w:hAnsi="Times New Roman" w:cs="Times New Roman"/>
          <w:sz w:val="24"/>
          <w:szCs w:val="24"/>
        </w:rPr>
        <w:t xml:space="preserve"> de vida para os beneficiários. </w:t>
      </w:r>
      <w:r>
        <w:rPr>
          <w:rFonts w:ascii="Times New Roman" w:hAnsi="Times New Roman" w:cs="Times New Roman"/>
          <w:sz w:val="24"/>
          <w:szCs w:val="24"/>
        </w:rPr>
        <w:t>A</w:t>
      </w:r>
      <w:r w:rsidRPr="00292AE3">
        <w:rPr>
          <w:rFonts w:ascii="Times New Roman" w:hAnsi="Times New Roman" w:cs="Times New Roman"/>
          <w:sz w:val="24"/>
          <w:szCs w:val="24"/>
        </w:rPr>
        <w:t xml:space="preserve">s significações </w:t>
      </w:r>
      <w:r>
        <w:rPr>
          <w:rFonts w:ascii="Times New Roman" w:hAnsi="Times New Roman" w:cs="Times New Roman"/>
          <w:sz w:val="24"/>
          <w:szCs w:val="24"/>
        </w:rPr>
        <w:t xml:space="preserve">dessa aquisição </w:t>
      </w:r>
      <w:r w:rsidRPr="00292AE3">
        <w:rPr>
          <w:rFonts w:ascii="Times New Roman" w:hAnsi="Times New Roman" w:cs="Times New Roman"/>
          <w:sz w:val="24"/>
          <w:szCs w:val="24"/>
        </w:rPr>
        <w:t>revelaram o ideário da casa própria ao qual está associado um segmento que</w:t>
      </w:r>
      <w:r w:rsidR="006E6DD5">
        <w:rPr>
          <w:rFonts w:ascii="Times New Roman" w:hAnsi="Times New Roman" w:cs="Times New Roman"/>
          <w:sz w:val="24"/>
          <w:szCs w:val="24"/>
        </w:rPr>
        <w:t>,</w:t>
      </w:r>
      <w:r w:rsidRPr="00292AE3">
        <w:rPr>
          <w:rFonts w:ascii="Times New Roman" w:hAnsi="Times New Roman" w:cs="Times New Roman"/>
          <w:sz w:val="24"/>
          <w:szCs w:val="24"/>
        </w:rPr>
        <w:t xml:space="preserve"> historicamente</w:t>
      </w:r>
      <w:r w:rsidR="006E6DD5">
        <w:rPr>
          <w:rFonts w:ascii="Times New Roman" w:hAnsi="Times New Roman" w:cs="Times New Roman"/>
          <w:sz w:val="24"/>
          <w:szCs w:val="24"/>
        </w:rPr>
        <w:t>,</w:t>
      </w:r>
      <w:r w:rsidRPr="00292AE3">
        <w:rPr>
          <w:rFonts w:ascii="Times New Roman" w:hAnsi="Times New Roman" w:cs="Times New Roman"/>
          <w:sz w:val="24"/>
          <w:szCs w:val="24"/>
        </w:rPr>
        <w:t xml:space="preserve"> foi expropriado da possibilidade de possuir a terra e a casa. Onde casa e terra lhe foram negados. No entanto, ela revela também os limites que estão dados nas políticas públicas habitacionais, a exemplo do PMCMV, caso elas não venham correlacionadas ao acesso à cidade. </w:t>
      </w:r>
    </w:p>
    <w:p w:rsidR="00DE4C8C" w:rsidRPr="005A2BDA" w:rsidRDefault="00DE4C8C" w:rsidP="00FE3321">
      <w:pPr>
        <w:spacing w:after="0" w:line="360" w:lineRule="auto"/>
        <w:ind w:firstLine="708"/>
        <w:jc w:val="both"/>
        <w:rPr>
          <w:rFonts w:ascii="Times New Roman" w:hAnsi="Times New Roman" w:cs="Times New Roman"/>
          <w:b/>
          <w:sz w:val="24"/>
          <w:szCs w:val="24"/>
        </w:rPr>
      </w:pPr>
    </w:p>
    <w:p w:rsidR="00A86CCD" w:rsidRPr="005A2BDA" w:rsidRDefault="00A86CCD" w:rsidP="00D7075C">
      <w:pPr>
        <w:pStyle w:val="PargrafodaLista"/>
        <w:numPr>
          <w:ilvl w:val="0"/>
          <w:numId w:val="1"/>
        </w:numPr>
        <w:spacing w:after="0" w:line="360" w:lineRule="auto"/>
        <w:ind w:left="0" w:firstLine="360"/>
        <w:jc w:val="both"/>
        <w:rPr>
          <w:rFonts w:ascii="Times New Roman" w:hAnsi="Times New Roman" w:cs="Times New Roman"/>
          <w:b/>
          <w:sz w:val="24"/>
          <w:szCs w:val="24"/>
        </w:rPr>
      </w:pPr>
      <w:r w:rsidRPr="005A2BDA">
        <w:rPr>
          <w:rFonts w:ascii="Times New Roman" w:hAnsi="Times New Roman" w:cs="Times New Roman"/>
          <w:b/>
          <w:sz w:val="24"/>
          <w:szCs w:val="24"/>
        </w:rPr>
        <w:t xml:space="preserve">Conclusões </w:t>
      </w:r>
    </w:p>
    <w:p w:rsidR="004A443A" w:rsidRDefault="004A443A" w:rsidP="005A2B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292AE3">
        <w:rPr>
          <w:rFonts w:ascii="Times New Roman" w:hAnsi="Times New Roman" w:cs="Times New Roman"/>
          <w:sz w:val="24"/>
          <w:szCs w:val="24"/>
        </w:rPr>
        <w:t>s dados</w:t>
      </w:r>
      <w:r>
        <w:rPr>
          <w:rFonts w:ascii="Times New Roman" w:hAnsi="Times New Roman" w:cs="Times New Roman"/>
          <w:sz w:val="24"/>
          <w:szCs w:val="24"/>
        </w:rPr>
        <w:t xml:space="preserve"> apresentados ratificam a ideologia da casa própria</w:t>
      </w:r>
      <w:r w:rsidR="006E6DD5">
        <w:rPr>
          <w:rFonts w:ascii="Times New Roman" w:hAnsi="Times New Roman" w:cs="Times New Roman"/>
          <w:sz w:val="24"/>
          <w:szCs w:val="24"/>
        </w:rPr>
        <w:t xml:space="preserve">, conforme preconiza </w:t>
      </w:r>
      <w:r>
        <w:rPr>
          <w:rFonts w:ascii="Times New Roman" w:hAnsi="Times New Roman" w:cs="Times New Roman"/>
          <w:sz w:val="24"/>
          <w:szCs w:val="24"/>
        </w:rPr>
        <w:t xml:space="preserve">o </w:t>
      </w:r>
      <w:r w:rsidRPr="00292AE3">
        <w:rPr>
          <w:rFonts w:ascii="Times New Roman" w:hAnsi="Times New Roman" w:cs="Times New Roman"/>
          <w:sz w:val="24"/>
          <w:szCs w:val="24"/>
        </w:rPr>
        <w:t>PMCMV</w:t>
      </w:r>
      <w:r w:rsidR="006E6DD5">
        <w:rPr>
          <w:rFonts w:ascii="Times New Roman" w:hAnsi="Times New Roman" w:cs="Times New Roman"/>
          <w:sz w:val="24"/>
          <w:szCs w:val="24"/>
        </w:rPr>
        <w:t>. S</w:t>
      </w:r>
      <w:r>
        <w:rPr>
          <w:rFonts w:ascii="Times New Roman" w:hAnsi="Times New Roman" w:cs="Times New Roman"/>
          <w:sz w:val="24"/>
          <w:szCs w:val="24"/>
        </w:rPr>
        <w:t xml:space="preserve">egundo </w:t>
      </w:r>
      <w:proofErr w:type="spellStart"/>
      <w:r>
        <w:rPr>
          <w:rFonts w:ascii="Times New Roman" w:hAnsi="Times New Roman" w:cs="Times New Roman"/>
          <w:sz w:val="24"/>
          <w:szCs w:val="24"/>
        </w:rPr>
        <w:t>Bonduki</w:t>
      </w:r>
      <w:proofErr w:type="spellEnd"/>
      <w:r>
        <w:rPr>
          <w:rFonts w:ascii="Times New Roman" w:hAnsi="Times New Roman" w:cs="Times New Roman"/>
          <w:sz w:val="24"/>
          <w:szCs w:val="24"/>
        </w:rPr>
        <w:t xml:space="preserve"> (1998)</w:t>
      </w:r>
      <w:r w:rsidR="006E6DD5">
        <w:rPr>
          <w:rFonts w:ascii="Times New Roman" w:hAnsi="Times New Roman" w:cs="Times New Roman"/>
          <w:sz w:val="24"/>
          <w:szCs w:val="24"/>
        </w:rPr>
        <w:t>,</w:t>
      </w:r>
      <w:r>
        <w:rPr>
          <w:rFonts w:ascii="Times New Roman" w:hAnsi="Times New Roman" w:cs="Times New Roman"/>
          <w:sz w:val="24"/>
          <w:szCs w:val="24"/>
        </w:rPr>
        <w:t xml:space="preserve"> essa ideologia também foi</w:t>
      </w:r>
      <w:r w:rsidRPr="00292AE3">
        <w:rPr>
          <w:rFonts w:ascii="Times New Roman" w:hAnsi="Times New Roman" w:cs="Times New Roman"/>
          <w:sz w:val="24"/>
          <w:szCs w:val="24"/>
        </w:rPr>
        <w:t xml:space="preserve"> disseminada </w:t>
      </w:r>
      <w:r>
        <w:rPr>
          <w:rFonts w:ascii="Times New Roman" w:hAnsi="Times New Roman" w:cs="Times New Roman"/>
          <w:sz w:val="24"/>
          <w:szCs w:val="24"/>
        </w:rPr>
        <w:t xml:space="preserve">entre as décadas de </w:t>
      </w:r>
      <w:r w:rsidR="006E6DD5">
        <w:rPr>
          <w:rFonts w:ascii="Times New Roman" w:hAnsi="Times New Roman" w:cs="Times New Roman"/>
          <w:sz w:val="24"/>
          <w:szCs w:val="24"/>
        </w:rPr>
        <w:t>19</w:t>
      </w:r>
      <w:r>
        <w:rPr>
          <w:rFonts w:ascii="Times New Roman" w:hAnsi="Times New Roman" w:cs="Times New Roman"/>
          <w:sz w:val="24"/>
          <w:szCs w:val="24"/>
        </w:rPr>
        <w:t xml:space="preserve">60 e </w:t>
      </w:r>
      <w:r w:rsidR="006E6DD5">
        <w:rPr>
          <w:rFonts w:ascii="Times New Roman" w:hAnsi="Times New Roman" w:cs="Times New Roman"/>
          <w:sz w:val="24"/>
          <w:szCs w:val="24"/>
        </w:rPr>
        <w:t>19</w:t>
      </w:r>
      <w:r>
        <w:rPr>
          <w:rFonts w:ascii="Times New Roman" w:hAnsi="Times New Roman" w:cs="Times New Roman"/>
          <w:sz w:val="24"/>
          <w:szCs w:val="24"/>
        </w:rPr>
        <w:t>80, quando fo</w:t>
      </w:r>
      <w:r w:rsidR="006E6DD5">
        <w:rPr>
          <w:rFonts w:ascii="Times New Roman" w:hAnsi="Times New Roman" w:cs="Times New Roman"/>
          <w:sz w:val="24"/>
          <w:szCs w:val="24"/>
        </w:rPr>
        <w:t>ram</w:t>
      </w:r>
      <w:r>
        <w:rPr>
          <w:rFonts w:ascii="Times New Roman" w:hAnsi="Times New Roman" w:cs="Times New Roman"/>
          <w:sz w:val="24"/>
          <w:szCs w:val="24"/>
        </w:rPr>
        <w:t xml:space="preserve"> instituído</w:t>
      </w:r>
      <w:r w:rsidR="006E6DD5">
        <w:rPr>
          <w:rFonts w:ascii="Times New Roman" w:hAnsi="Times New Roman" w:cs="Times New Roman"/>
          <w:sz w:val="24"/>
          <w:szCs w:val="24"/>
        </w:rPr>
        <w:t>s</w:t>
      </w:r>
      <w:r>
        <w:rPr>
          <w:rFonts w:ascii="Times New Roman" w:hAnsi="Times New Roman" w:cs="Times New Roman"/>
          <w:sz w:val="24"/>
          <w:szCs w:val="24"/>
        </w:rPr>
        <w:t xml:space="preserve"> o Sistema Nacional de Habitação (SNH) e o Banco Nacional de Habitação (BNH)</w:t>
      </w:r>
      <w:r w:rsidR="0067024D">
        <w:rPr>
          <w:rFonts w:ascii="Times New Roman" w:hAnsi="Times New Roman" w:cs="Times New Roman"/>
          <w:sz w:val="24"/>
          <w:szCs w:val="24"/>
        </w:rPr>
        <w:t>,</w:t>
      </w:r>
      <w:r>
        <w:rPr>
          <w:rFonts w:ascii="Times New Roman" w:hAnsi="Times New Roman" w:cs="Times New Roman"/>
          <w:sz w:val="24"/>
          <w:szCs w:val="24"/>
        </w:rPr>
        <w:t xml:space="preserve"> através da política de aquisição da casa própria como única forma de acesso à moradia. </w:t>
      </w:r>
    </w:p>
    <w:p w:rsidR="005A2BDA" w:rsidRDefault="006E6DD5" w:rsidP="005A2B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Após</w:t>
      </w:r>
      <w:r w:rsidR="00FE3321">
        <w:rPr>
          <w:rFonts w:ascii="Times New Roman" w:hAnsi="Times New Roman" w:cs="Times New Roman"/>
          <w:sz w:val="24"/>
          <w:szCs w:val="24"/>
        </w:rPr>
        <w:t xml:space="preserve"> levantamento</w:t>
      </w:r>
      <w:r>
        <w:rPr>
          <w:rFonts w:ascii="Times New Roman" w:hAnsi="Times New Roman" w:cs="Times New Roman"/>
          <w:sz w:val="24"/>
          <w:szCs w:val="24"/>
        </w:rPr>
        <w:t>,</w:t>
      </w:r>
      <w:r w:rsidR="00FE3321">
        <w:rPr>
          <w:rFonts w:ascii="Times New Roman" w:hAnsi="Times New Roman" w:cs="Times New Roman"/>
          <w:sz w:val="24"/>
          <w:szCs w:val="24"/>
        </w:rPr>
        <w:t xml:space="preserve"> pôde-se perceber que </w:t>
      </w:r>
      <w:r w:rsidR="005A2BDA" w:rsidRPr="001944EB">
        <w:rPr>
          <w:rFonts w:ascii="Times New Roman" w:hAnsi="Times New Roman" w:cs="Times New Roman"/>
          <w:sz w:val="24"/>
          <w:szCs w:val="24"/>
        </w:rPr>
        <w:t xml:space="preserve">há características específicas que </w:t>
      </w:r>
      <w:r w:rsidR="00637910">
        <w:rPr>
          <w:rFonts w:ascii="Times New Roman" w:hAnsi="Times New Roman" w:cs="Times New Roman"/>
          <w:sz w:val="24"/>
          <w:szCs w:val="24"/>
        </w:rPr>
        <w:t xml:space="preserve">individualizam os beneficiários </w:t>
      </w:r>
      <w:r w:rsidR="00E1194F">
        <w:rPr>
          <w:rFonts w:ascii="Times New Roman" w:hAnsi="Times New Roman" w:cs="Times New Roman"/>
          <w:sz w:val="24"/>
          <w:szCs w:val="24"/>
        </w:rPr>
        <w:t>analisados</w:t>
      </w:r>
      <w:r w:rsidR="00DE4C8C">
        <w:rPr>
          <w:rFonts w:ascii="Times New Roman" w:hAnsi="Times New Roman" w:cs="Times New Roman"/>
          <w:sz w:val="24"/>
          <w:szCs w:val="24"/>
        </w:rPr>
        <w:t xml:space="preserve">, </w:t>
      </w:r>
      <w:r w:rsidR="005A2BDA">
        <w:rPr>
          <w:rFonts w:ascii="Times New Roman" w:hAnsi="Times New Roman" w:cs="Times New Roman"/>
          <w:sz w:val="24"/>
          <w:szCs w:val="24"/>
        </w:rPr>
        <w:t xml:space="preserve">como a renda, </w:t>
      </w:r>
      <w:r>
        <w:rPr>
          <w:rFonts w:ascii="Times New Roman" w:hAnsi="Times New Roman" w:cs="Times New Roman"/>
          <w:sz w:val="24"/>
          <w:szCs w:val="24"/>
        </w:rPr>
        <w:t xml:space="preserve">de a </w:t>
      </w:r>
      <w:r w:rsidR="005A2BDA">
        <w:rPr>
          <w:rFonts w:ascii="Times New Roman" w:hAnsi="Times New Roman" w:cs="Times New Roman"/>
          <w:sz w:val="24"/>
          <w:szCs w:val="24"/>
        </w:rPr>
        <w:t>maioria ser beneficiária</w:t>
      </w:r>
      <w:r w:rsidR="00D60143">
        <w:rPr>
          <w:rFonts w:ascii="Times New Roman" w:hAnsi="Times New Roman" w:cs="Times New Roman"/>
          <w:sz w:val="24"/>
          <w:szCs w:val="24"/>
        </w:rPr>
        <w:t xml:space="preserve"> </w:t>
      </w:r>
      <w:proofErr w:type="gramStart"/>
      <w:r w:rsidR="00D60143">
        <w:rPr>
          <w:rFonts w:ascii="Times New Roman" w:hAnsi="Times New Roman" w:cs="Times New Roman"/>
          <w:sz w:val="24"/>
          <w:szCs w:val="24"/>
        </w:rPr>
        <w:t>do Bolsa</w:t>
      </w:r>
      <w:proofErr w:type="gramEnd"/>
      <w:r w:rsidR="00D60143">
        <w:rPr>
          <w:rFonts w:ascii="Times New Roman" w:hAnsi="Times New Roman" w:cs="Times New Roman"/>
          <w:sz w:val="24"/>
          <w:szCs w:val="24"/>
        </w:rPr>
        <w:t xml:space="preserve"> F</w:t>
      </w:r>
      <w:r w:rsidR="005A2BDA">
        <w:rPr>
          <w:rFonts w:ascii="Times New Roman" w:hAnsi="Times New Roman" w:cs="Times New Roman"/>
          <w:sz w:val="24"/>
          <w:szCs w:val="24"/>
        </w:rPr>
        <w:t>amília, a informalidade, o baixo grau de escolaridade, o sexo, os locais de origem, o</w:t>
      </w:r>
      <w:r w:rsidR="005A2BDA" w:rsidRPr="001944EB">
        <w:rPr>
          <w:rFonts w:ascii="Times New Roman" w:hAnsi="Times New Roman" w:cs="Times New Roman"/>
          <w:sz w:val="24"/>
          <w:szCs w:val="24"/>
        </w:rPr>
        <w:t xml:space="preserve"> que</w:t>
      </w:r>
      <w:r>
        <w:rPr>
          <w:rFonts w:ascii="Times New Roman" w:hAnsi="Times New Roman" w:cs="Times New Roman"/>
          <w:sz w:val="24"/>
          <w:szCs w:val="24"/>
        </w:rPr>
        <w:t>,</w:t>
      </w:r>
      <w:r w:rsidR="005A2BDA" w:rsidRPr="001944EB">
        <w:rPr>
          <w:rFonts w:ascii="Times New Roman" w:hAnsi="Times New Roman" w:cs="Times New Roman"/>
          <w:sz w:val="24"/>
          <w:szCs w:val="24"/>
        </w:rPr>
        <w:t xml:space="preserve"> por sua vez, </w:t>
      </w:r>
      <w:r w:rsidR="00637910">
        <w:rPr>
          <w:rFonts w:ascii="Times New Roman" w:hAnsi="Times New Roman" w:cs="Times New Roman"/>
          <w:sz w:val="24"/>
          <w:szCs w:val="24"/>
        </w:rPr>
        <w:t>trazem em si as marcas da exclusão social</w:t>
      </w:r>
      <w:r w:rsidR="005A2BDA" w:rsidRPr="001944EB">
        <w:rPr>
          <w:rFonts w:ascii="Times New Roman" w:hAnsi="Times New Roman" w:cs="Times New Roman"/>
          <w:sz w:val="24"/>
          <w:szCs w:val="24"/>
        </w:rPr>
        <w:t xml:space="preserve">. </w:t>
      </w:r>
      <w:r w:rsidR="00637910">
        <w:rPr>
          <w:rFonts w:ascii="Times New Roman" w:hAnsi="Times New Roman" w:cs="Times New Roman"/>
          <w:sz w:val="24"/>
          <w:szCs w:val="24"/>
        </w:rPr>
        <w:t>E</w:t>
      </w:r>
      <w:r w:rsidR="005A2BDA">
        <w:rPr>
          <w:rFonts w:ascii="Times New Roman" w:hAnsi="Times New Roman" w:cs="Times New Roman"/>
          <w:sz w:val="24"/>
          <w:szCs w:val="24"/>
        </w:rPr>
        <w:t>ntretanto ao receberem o imóvel e possuírem o registro d</w:t>
      </w:r>
      <w:r>
        <w:rPr>
          <w:rFonts w:ascii="Times New Roman" w:hAnsi="Times New Roman" w:cs="Times New Roman"/>
          <w:sz w:val="24"/>
          <w:szCs w:val="24"/>
        </w:rPr>
        <w:t xml:space="preserve">este </w:t>
      </w:r>
      <w:r w:rsidR="005A2BDA">
        <w:rPr>
          <w:rFonts w:ascii="Times New Roman" w:hAnsi="Times New Roman" w:cs="Times New Roman"/>
          <w:sz w:val="24"/>
          <w:szCs w:val="24"/>
        </w:rPr>
        <w:t xml:space="preserve">em seus nomes, </w:t>
      </w:r>
      <w:r>
        <w:rPr>
          <w:rFonts w:ascii="Times New Roman" w:hAnsi="Times New Roman" w:cs="Times New Roman"/>
          <w:sz w:val="24"/>
          <w:szCs w:val="24"/>
        </w:rPr>
        <w:t xml:space="preserve">eles passam a ser </w:t>
      </w:r>
      <w:proofErr w:type="gramStart"/>
      <w:r w:rsidR="005A2BDA">
        <w:rPr>
          <w:rFonts w:ascii="Times New Roman" w:hAnsi="Times New Roman" w:cs="Times New Roman"/>
          <w:sz w:val="24"/>
          <w:szCs w:val="24"/>
        </w:rPr>
        <w:t>reconhecidos socialmente como cidadãos de direitos e deveres</w:t>
      </w:r>
      <w:r w:rsidR="00E1194F">
        <w:rPr>
          <w:rFonts w:ascii="Times New Roman" w:hAnsi="Times New Roman" w:cs="Times New Roman"/>
          <w:sz w:val="24"/>
          <w:szCs w:val="24"/>
        </w:rPr>
        <w:t>, consequência de grande relevância na implementação do PMCMV</w:t>
      </w:r>
      <w:proofErr w:type="gramEnd"/>
      <w:r w:rsidR="00E1194F">
        <w:rPr>
          <w:rFonts w:ascii="Times New Roman" w:hAnsi="Times New Roman" w:cs="Times New Roman"/>
          <w:sz w:val="24"/>
          <w:szCs w:val="24"/>
        </w:rPr>
        <w:t>.</w:t>
      </w:r>
    </w:p>
    <w:p w:rsidR="005A2BDA" w:rsidRDefault="005A2BDA" w:rsidP="00237E80">
      <w:pPr>
        <w:spacing w:after="0" w:line="360" w:lineRule="auto"/>
        <w:ind w:firstLine="708"/>
        <w:jc w:val="both"/>
        <w:rPr>
          <w:rFonts w:ascii="Times New Roman" w:hAnsi="Times New Roman" w:cs="Times New Roman"/>
          <w:sz w:val="24"/>
          <w:szCs w:val="24"/>
        </w:rPr>
      </w:pPr>
      <w:r>
        <w:rPr>
          <w:rFonts w:ascii="Times New Roman" w:hAnsi="Times New Roman"/>
          <w:sz w:val="24"/>
          <w:szCs w:val="24"/>
        </w:rPr>
        <w:t>Delimitar ess</w:t>
      </w:r>
      <w:r w:rsidR="00637910">
        <w:rPr>
          <w:rFonts w:ascii="Times New Roman" w:hAnsi="Times New Roman"/>
          <w:sz w:val="24"/>
          <w:szCs w:val="24"/>
        </w:rPr>
        <w:t>a</w:t>
      </w:r>
      <w:r>
        <w:rPr>
          <w:rFonts w:ascii="Times New Roman" w:hAnsi="Times New Roman"/>
          <w:sz w:val="24"/>
          <w:szCs w:val="24"/>
        </w:rPr>
        <w:t xml:space="preserve"> </w:t>
      </w:r>
      <w:r w:rsidR="00637910">
        <w:rPr>
          <w:rFonts w:ascii="Times New Roman" w:hAnsi="Times New Roman"/>
          <w:sz w:val="24"/>
          <w:szCs w:val="24"/>
        </w:rPr>
        <w:t>realidade</w:t>
      </w:r>
      <w:r>
        <w:rPr>
          <w:rFonts w:ascii="Times New Roman" w:hAnsi="Times New Roman"/>
          <w:sz w:val="24"/>
          <w:szCs w:val="24"/>
        </w:rPr>
        <w:t xml:space="preserve"> traz à tona os contrastes e </w:t>
      </w:r>
      <w:r w:rsidR="006E6DD5">
        <w:rPr>
          <w:rFonts w:ascii="Times New Roman" w:hAnsi="Times New Roman"/>
          <w:sz w:val="24"/>
          <w:szCs w:val="24"/>
        </w:rPr>
        <w:t xml:space="preserve">as </w:t>
      </w:r>
      <w:r>
        <w:rPr>
          <w:rFonts w:ascii="Times New Roman" w:hAnsi="Times New Roman"/>
          <w:sz w:val="24"/>
          <w:szCs w:val="24"/>
        </w:rPr>
        <w:t xml:space="preserve">oposições sociais nesse meio, </w:t>
      </w:r>
      <w:r w:rsidR="005C64D3">
        <w:rPr>
          <w:rFonts w:ascii="Times New Roman" w:hAnsi="Times New Roman"/>
          <w:sz w:val="24"/>
          <w:szCs w:val="24"/>
        </w:rPr>
        <w:t>entre a inclusão e</w:t>
      </w:r>
      <w:r w:rsidR="006E6DD5">
        <w:rPr>
          <w:rFonts w:ascii="Times New Roman" w:hAnsi="Times New Roman"/>
          <w:sz w:val="24"/>
          <w:szCs w:val="24"/>
        </w:rPr>
        <w:t xml:space="preserve"> a</w:t>
      </w:r>
      <w:r w:rsidR="005C64D3">
        <w:rPr>
          <w:rFonts w:ascii="Times New Roman" w:hAnsi="Times New Roman"/>
          <w:sz w:val="24"/>
          <w:szCs w:val="24"/>
        </w:rPr>
        <w:t xml:space="preserve"> exclusão, </w:t>
      </w:r>
      <w:r>
        <w:rPr>
          <w:rFonts w:ascii="Times New Roman" w:hAnsi="Times New Roman"/>
          <w:sz w:val="24"/>
          <w:szCs w:val="24"/>
        </w:rPr>
        <w:t>pois</w:t>
      </w:r>
      <w:r w:rsidR="006E6DD5">
        <w:rPr>
          <w:rFonts w:ascii="Times New Roman" w:hAnsi="Times New Roman"/>
          <w:sz w:val="24"/>
          <w:szCs w:val="24"/>
        </w:rPr>
        <w:t>,</w:t>
      </w:r>
      <w:r>
        <w:rPr>
          <w:rFonts w:ascii="Times New Roman" w:hAnsi="Times New Roman"/>
          <w:sz w:val="24"/>
          <w:szCs w:val="24"/>
        </w:rPr>
        <w:t xml:space="preserve"> se para os beneficiários o</w:t>
      </w:r>
      <w:r w:rsidR="00C917D9">
        <w:rPr>
          <w:rFonts w:ascii="Times New Roman" w:hAnsi="Times New Roman"/>
          <w:sz w:val="24"/>
          <w:szCs w:val="24"/>
        </w:rPr>
        <w:t xml:space="preserve"> fato de adquirir a casa</w:t>
      </w:r>
      <w:r>
        <w:rPr>
          <w:rFonts w:ascii="Times New Roman" w:hAnsi="Times New Roman"/>
          <w:sz w:val="24"/>
          <w:szCs w:val="24"/>
        </w:rPr>
        <w:t xml:space="preserve"> transformou a vida d</w:t>
      </w:r>
      <w:r w:rsidR="006E6DD5">
        <w:rPr>
          <w:rFonts w:ascii="Times New Roman" w:hAnsi="Times New Roman"/>
          <w:sz w:val="24"/>
          <w:szCs w:val="24"/>
        </w:rPr>
        <w:t>estes</w:t>
      </w:r>
      <w:r>
        <w:rPr>
          <w:rFonts w:ascii="Times New Roman" w:hAnsi="Times New Roman"/>
          <w:sz w:val="24"/>
          <w:szCs w:val="24"/>
        </w:rPr>
        <w:t>, os fez cidadãos</w:t>
      </w:r>
      <w:r w:rsidR="005C64D3">
        <w:rPr>
          <w:rFonts w:ascii="Times New Roman" w:hAnsi="Times New Roman"/>
          <w:sz w:val="24"/>
          <w:szCs w:val="24"/>
        </w:rPr>
        <w:t xml:space="preserve">, </w:t>
      </w:r>
      <w:r w:rsidR="00637910">
        <w:rPr>
          <w:rFonts w:ascii="Times New Roman" w:hAnsi="Times New Roman"/>
          <w:sz w:val="24"/>
          <w:szCs w:val="24"/>
        </w:rPr>
        <w:t>traz também a realidade do lugar que devam ocupar socialmente: um espaço segregado, separado na cidade para os pobres</w:t>
      </w:r>
      <w:r w:rsidR="006D35EB">
        <w:rPr>
          <w:rFonts w:ascii="Times New Roman" w:hAnsi="Times New Roman"/>
          <w:sz w:val="24"/>
          <w:szCs w:val="24"/>
        </w:rPr>
        <w:t xml:space="preserve">. </w:t>
      </w:r>
      <w:r w:rsidR="006E6DD5">
        <w:rPr>
          <w:rFonts w:ascii="Times New Roman" w:hAnsi="Times New Roman"/>
          <w:sz w:val="24"/>
          <w:szCs w:val="24"/>
        </w:rPr>
        <w:t>Conforme</w:t>
      </w:r>
      <w:r>
        <w:rPr>
          <w:rFonts w:ascii="Times New Roman" w:hAnsi="Times New Roman"/>
          <w:sz w:val="24"/>
          <w:szCs w:val="24"/>
        </w:rPr>
        <w:t xml:space="preserve"> demonstrado, </w:t>
      </w:r>
      <w:r>
        <w:rPr>
          <w:rFonts w:ascii="Times New Roman" w:hAnsi="Times New Roman" w:cs="Times New Roman"/>
          <w:sz w:val="24"/>
          <w:szCs w:val="24"/>
        </w:rPr>
        <w:t>a</w:t>
      </w:r>
      <w:r w:rsidR="00FE3321" w:rsidRPr="00292AE3">
        <w:rPr>
          <w:rFonts w:ascii="Times New Roman" w:hAnsi="Times New Roman" w:cs="Times New Roman"/>
          <w:sz w:val="24"/>
          <w:szCs w:val="24"/>
        </w:rPr>
        <w:t>s significações</w:t>
      </w:r>
      <w:r>
        <w:rPr>
          <w:rFonts w:ascii="Times New Roman" w:hAnsi="Times New Roman" w:cs="Times New Roman"/>
          <w:sz w:val="24"/>
          <w:szCs w:val="24"/>
        </w:rPr>
        <w:t xml:space="preserve"> </w:t>
      </w:r>
      <w:r w:rsidR="00C917D9">
        <w:rPr>
          <w:rFonts w:ascii="Times New Roman" w:hAnsi="Times New Roman" w:cs="Times New Roman"/>
          <w:sz w:val="24"/>
          <w:szCs w:val="24"/>
        </w:rPr>
        <w:t xml:space="preserve">da aquisição da casa </w:t>
      </w:r>
      <w:r>
        <w:rPr>
          <w:rFonts w:ascii="Times New Roman" w:hAnsi="Times New Roman" w:cs="Times New Roman"/>
          <w:sz w:val="24"/>
          <w:szCs w:val="24"/>
        </w:rPr>
        <w:t>beiram senti</w:t>
      </w:r>
      <w:r w:rsidR="00C917D9">
        <w:rPr>
          <w:rFonts w:ascii="Times New Roman" w:hAnsi="Times New Roman" w:cs="Times New Roman"/>
          <w:sz w:val="24"/>
          <w:szCs w:val="24"/>
        </w:rPr>
        <w:t>mentos de satisfação, que refletem o fato de terem realizado um sonho,</w:t>
      </w:r>
      <w:r>
        <w:rPr>
          <w:rFonts w:ascii="Times New Roman" w:hAnsi="Times New Roman" w:cs="Times New Roman"/>
          <w:sz w:val="24"/>
          <w:szCs w:val="24"/>
        </w:rPr>
        <w:t xml:space="preserve"> de </w:t>
      </w:r>
      <w:r w:rsidR="00C917D9">
        <w:rPr>
          <w:rFonts w:ascii="Times New Roman" w:hAnsi="Times New Roman" w:cs="Times New Roman"/>
          <w:sz w:val="24"/>
          <w:szCs w:val="24"/>
        </w:rPr>
        <w:t xml:space="preserve">terem </w:t>
      </w:r>
      <w:r w:rsidR="006E6DD5">
        <w:rPr>
          <w:rFonts w:ascii="Times New Roman" w:hAnsi="Times New Roman" w:cs="Times New Roman"/>
          <w:sz w:val="24"/>
          <w:szCs w:val="24"/>
        </w:rPr>
        <w:t xml:space="preserve">uma </w:t>
      </w:r>
      <w:r>
        <w:rPr>
          <w:rFonts w:ascii="Times New Roman" w:hAnsi="Times New Roman" w:cs="Times New Roman"/>
          <w:sz w:val="24"/>
          <w:szCs w:val="24"/>
        </w:rPr>
        <w:t xml:space="preserve">propriedade, </w:t>
      </w:r>
      <w:r>
        <w:rPr>
          <w:rFonts w:ascii="Times New Roman" w:hAnsi="Times New Roman" w:cs="Times New Roman"/>
          <w:sz w:val="24"/>
          <w:szCs w:val="24"/>
        </w:rPr>
        <w:lastRenderedPageBreak/>
        <w:t>posse, segurança, liberd</w:t>
      </w:r>
      <w:r w:rsidR="006E6DD5">
        <w:rPr>
          <w:rFonts w:ascii="Times New Roman" w:hAnsi="Times New Roman" w:cs="Times New Roman"/>
          <w:sz w:val="24"/>
          <w:szCs w:val="24"/>
        </w:rPr>
        <w:t>ade, enfim, de uma conquista</w:t>
      </w:r>
      <w:r w:rsidR="00237E80">
        <w:rPr>
          <w:rFonts w:ascii="Times New Roman" w:hAnsi="Times New Roman" w:cs="Times New Roman"/>
          <w:sz w:val="24"/>
          <w:szCs w:val="24"/>
        </w:rPr>
        <w:t xml:space="preserve"> </w:t>
      </w:r>
      <w:r w:rsidR="00C917D9">
        <w:rPr>
          <w:rFonts w:ascii="Times New Roman" w:hAnsi="Times New Roman" w:cs="Times New Roman"/>
          <w:sz w:val="24"/>
          <w:szCs w:val="24"/>
        </w:rPr>
        <w:t xml:space="preserve">que reflete na frase </w:t>
      </w:r>
      <w:r w:rsidR="00256B8A">
        <w:rPr>
          <w:rFonts w:ascii="Times New Roman" w:hAnsi="Times New Roman" w:cs="Times New Roman"/>
          <w:sz w:val="24"/>
          <w:szCs w:val="24"/>
        </w:rPr>
        <w:t>“Minha C</w:t>
      </w:r>
      <w:r w:rsidR="00237E80">
        <w:rPr>
          <w:rFonts w:ascii="Times New Roman" w:hAnsi="Times New Roman" w:cs="Times New Roman"/>
          <w:sz w:val="24"/>
          <w:szCs w:val="24"/>
        </w:rPr>
        <w:t xml:space="preserve">asa Minha Vida”! Se esse </w:t>
      </w:r>
      <w:r w:rsidR="00FE3321" w:rsidRPr="00292AE3">
        <w:rPr>
          <w:rFonts w:ascii="Times New Roman" w:hAnsi="Times New Roman" w:cs="Times New Roman"/>
          <w:sz w:val="24"/>
          <w:szCs w:val="24"/>
        </w:rPr>
        <w:t xml:space="preserve">segmento </w:t>
      </w:r>
      <w:r w:rsidR="00237E80">
        <w:rPr>
          <w:rFonts w:ascii="Times New Roman" w:hAnsi="Times New Roman" w:cs="Times New Roman"/>
          <w:sz w:val="24"/>
          <w:szCs w:val="24"/>
        </w:rPr>
        <w:t xml:space="preserve">pesquisado, </w:t>
      </w:r>
      <w:r w:rsidR="00FE3321" w:rsidRPr="00292AE3">
        <w:rPr>
          <w:rFonts w:ascii="Times New Roman" w:hAnsi="Times New Roman" w:cs="Times New Roman"/>
          <w:sz w:val="24"/>
          <w:szCs w:val="24"/>
        </w:rPr>
        <w:t>historicamente</w:t>
      </w:r>
      <w:r w:rsidR="00237E80">
        <w:rPr>
          <w:rFonts w:ascii="Times New Roman" w:hAnsi="Times New Roman" w:cs="Times New Roman"/>
          <w:sz w:val="24"/>
          <w:szCs w:val="24"/>
        </w:rPr>
        <w:t>,</w:t>
      </w:r>
      <w:r w:rsidR="00FE3321" w:rsidRPr="00292AE3">
        <w:rPr>
          <w:rFonts w:ascii="Times New Roman" w:hAnsi="Times New Roman" w:cs="Times New Roman"/>
          <w:sz w:val="24"/>
          <w:szCs w:val="24"/>
        </w:rPr>
        <w:t xml:space="preserve"> </w:t>
      </w:r>
      <w:proofErr w:type="gramStart"/>
      <w:r w:rsidR="00FE3321" w:rsidRPr="00292AE3">
        <w:rPr>
          <w:rFonts w:ascii="Times New Roman" w:hAnsi="Times New Roman" w:cs="Times New Roman"/>
          <w:sz w:val="24"/>
          <w:szCs w:val="24"/>
        </w:rPr>
        <w:t>foi</w:t>
      </w:r>
      <w:proofErr w:type="gramEnd"/>
      <w:r w:rsidR="00FE3321" w:rsidRPr="00292AE3">
        <w:rPr>
          <w:rFonts w:ascii="Times New Roman" w:hAnsi="Times New Roman" w:cs="Times New Roman"/>
          <w:sz w:val="24"/>
          <w:szCs w:val="24"/>
        </w:rPr>
        <w:t xml:space="preserve"> expropriado da possibilidade de possuir a terra e a casa</w:t>
      </w:r>
      <w:r w:rsidR="00237E80">
        <w:rPr>
          <w:rFonts w:ascii="Times New Roman" w:hAnsi="Times New Roman" w:cs="Times New Roman"/>
          <w:sz w:val="24"/>
          <w:szCs w:val="24"/>
        </w:rPr>
        <w:t xml:space="preserve">, com </w:t>
      </w:r>
      <w:r w:rsidR="006E6DD5">
        <w:rPr>
          <w:rFonts w:ascii="Times New Roman" w:hAnsi="Times New Roman" w:cs="Times New Roman"/>
          <w:sz w:val="24"/>
          <w:szCs w:val="24"/>
        </w:rPr>
        <w:t>esta conquista</w:t>
      </w:r>
      <w:r w:rsidR="00237E80">
        <w:rPr>
          <w:rFonts w:ascii="Times New Roman" w:hAnsi="Times New Roman" w:cs="Times New Roman"/>
          <w:sz w:val="24"/>
          <w:szCs w:val="24"/>
        </w:rPr>
        <w:t>, novos significados “ganham vida” e o sonho torna-se realidade</w:t>
      </w:r>
      <w:r w:rsidR="00D60143">
        <w:rPr>
          <w:rFonts w:ascii="Times New Roman" w:hAnsi="Times New Roman" w:cs="Times New Roman"/>
          <w:sz w:val="24"/>
          <w:szCs w:val="24"/>
        </w:rPr>
        <w:t>!</w:t>
      </w:r>
      <w:r w:rsidR="00237E80">
        <w:rPr>
          <w:rFonts w:ascii="Times New Roman" w:hAnsi="Times New Roman" w:cs="Times New Roman"/>
          <w:sz w:val="24"/>
          <w:szCs w:val="24"/>
        </w:rPr>
        <w:t xml:space="preserve"> </w:t>
      </w:r>
      <w:r w:rsidR="00E1194F">
        <w:rPr>
          <w:rFonts w:ascii="Times New Roman" w:hAnsi="Times New Roman" w:cs="Times New Roman"/>
          <w:sz w:val="24"/>
          <w:szCs w:val="24"/>
        </w:rPr>
        <w:t xml:space="preserve">Conquista esta que só foi possível através da </w:t>
      </w:r>
      <w:proofErr w:type="gramStart"/>
      <w:r w:rsidR="00E1194F">
        <w:rPr>
          <w:rFonts w:ascii="Times New Roman" w:hAnsi="Times New Roman" w:cs="Times New Roman"/>
          <w:sz w:val="24"/>
          <w:szCs w:val="24"/>
        </w:rPr>
        <w:t>implementação</w:t>
      </w:r>
      <w:proofErr w:type="gramEnd"/>
      <w:r w:rsidR="00E1194F">
        <w:rPr>
          <w:rFonts w:ascii="Times New Roman" w:hAnsi="Times New Roman" w:cs="Times New Roman"/>
          <w:sz w:val="24"/>
          <w:szCs w:val="24"/>
        </w:rPr>
        <w:t xml:space="preserve"> desse Programa em Viçosa.</w:t>
      </w:r>
    </w:p>
    <w:p w:rsidR="00161F2C" w:rsidRDefault="00161F2C" w:rsidP="003D71E8">
      <w:pPr>
        <w:spacing w:after="0" w:line="360" w:lineRule="auto"/>
        <w:jc w:val="both"/>
        <w:rPr>
          <w:rFonts w:ascii="Times New Roman" w:hAnsi="Times New Roman" w:cs="Times New Roman"/>
          <w:sz w:val="24"/>
          <w:szCs w:val="24"/>
        </w:rPr>
      </w:pPr>
    </w:p>
    <w:p w:rsidR="003D71E8" w:rsidRPr="004A560E" w:rsidRDefault="00161F2C" w:rsidP="003D71E8">
      <w:pPr>
        <w:pStyle w:val="PargrafodaLista"/>
        <w:numPr>
          <w:ilvl w:val="0"/>
          <w:numId w:val="1"/>
        </w:numPr>
        <w:spacing w:after="0" w:line="360" w:lineRule="auto"/>
        <w:jc w:val="both"/>
        <w:rPr>
          <w:rFonts w:ascii="Times New Roman" w:hAnsi="Times New Roman" w:cs="Times New Roman"/>
          <w:b/>
          <w:sz w:val="24"/>
          <w:szCs w:val="24"/>
        </w:rPr>
      </w:pPr>
      <w:r w:rsidRPr="004A560E">
        <w:rPr>
          <w:rFonts w:ascii="Times New Roman" w:hAnsi="Times New Roman" w:cs="Times New Roman"/>
          <w:b/>
          <w:sz w:val="24"/>
          <w:szCs w:val="24"/>
        </w:rPr>
        <w:t>Questionário</w:t>
      </w:r>
    </w:p>
    <w:p w:rsidR="003D71E8" w:rsidRPr="004A560E" w:rsidRDefault="003D71E8" w:rsidP="00237E80">
      <w:pPr>
        <w:spacing w:after="0" w:line="360" w:lineRule="auto"/>
        <w:ind w:firstLine="708"/>
        <w:jc w:val="both"/>
        <w:rPr>
          <w:rFonts w:ascii="Times New Roman" w:hAnsi="Times New Roman" w:cs="Times New Roman"/>
          <w:sz w:val="24"/>
          <w:szCs w:val="24"/>
        </w:rPr>
      </w:pPr>
    </w:p>
    <w:p w:rsidR="003D71E8" w:rsidRPr="004A560E" w:rsidRDefault="003D71E8" w:rsidP="003D71E8">
      <w:pPr>
        <w:snapToGrid w:val="0"/>
        <w:spacing w:after="0" w:line="240" w:lineRule="auto"/>
        <w:jc w:val="both"/>
        <w:rPr>
          <w:rFonts w:ascii="Times New Roman" w:hAnsi="Times New Roman"/>
          <w:b/>
          <w:sz w:val="24"/>
          <w:szCs w:val="24"/>
        </w:rPr>
      </w:pPr>
      <w:r w:rsidRPr="004A560E">
        <w:rPr>
          <w:rFonts w:ascii="Times New Roman" w:hAnsi="Times New Roman"/>
          <w:b/>
          <w:sz w:val="24"/>
          <w:szCs w:val="24"/>
        </w:rPr>
        <w:t xml:space="preserve">A </w:t>
      </w:r>
      <w:r w:rsidR="0067024D" w:rsidRPr="0067024D">
        <w:rPr>
          <w:rFonts w:ascii="Times New Roman" w:eastAsia="Calibri" w:hAnsi="Times New Roman" w:cs="Times New Roman"/>
          <w:sz w:val="20"/>
          <w:szCs w:val="20"/>
        </w:rPr>
        <w:t>–</w:t>
      </w:r>
      <w:r w:rsidR="00E6050B">
        <w:rPr>
          <w:rFonts w:ascii="Times New Roman" w:hAnsi="Times New Roman"/>
          <w:b/>
          <w:sz w:val="24"/>
          <w:szCs w:val="24"/>
        </w:rPr>
        <w:t xml:space="preserve"> </w:t>
      </w:r>
      <w:r w:rsidR="006E6DD5">
        <w:rPr>
          <w:rFonts w:ascii="Times New Roman" w:hAnsi="Times New Roman"/>
          <w:b/>
          <w:sz w:val="24"/>
          <w:szCs w:val="24"/>
        </w:rPr>
        <w:t>Caracterização do beneficiário</w:t>
      </w:r>
    </w:p>
    <w:p w:rsidR="003D71E8" w:rsidRPr="004A560E" w:rsidRDefault="003D71E8" w:rsidP="003D71E8">
      <w:pPr>
        <w:snapToGrid w:val="0"/>
        <w:spacing w:after="0" w:line="240" w:lineRule="auto"/>
        <w:jc w:val="both"/>
        <w:rPr>
          <w:rFonts w:ascii="Times New Roman" w:hAnsi="Times New Roman"/>
          <w:sz w:val="24"/>
          <w:szCs w:val="24"/>
        </w:rPr>
      </w:pPr>
    </w:p>
    <w:p w:rsidR="003D71E8" w:rsidRPr="004A560E" w:rsidRDefault="003D71E8"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1 – Nome</w:t>
      </w:r>
    </w:p>
    <w:p w:rsidR="003D71E8" w:rsidRPr="004A560E" w:rsidRDefault="003D71E8"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2 – Sexo</w:t>
      </w:r>
    </w:p>
    <w:p w:rsidR="003D71E8" w:rsidRPr="004A560E" w:rsidRDefault="003D71E8"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3 – Idade</w:t>
      </w:r>
    </w:p>
    <w:p w:rsidR="00161F2C" w:rsidRPr="004A560E" w:rsidRDefault="00161F2C" w:rsidP="00161F2C">
      <w:pPr>
        <w:snapToGrid w:val="0"/>
        <w:spacing w:after="0" w:line="240" w:lineRule="auto"/>
        <w:jc w:val="both"/>
        <w:rPr>
          <w:rFonts w:ascii="Times New Roman" w:hAnsi="Times New Roman"/>
          <w:sz w:val="24"/>
          <w:szCs w:val="24"/>
        </w:rPr>
      </w:pPr>
      <w:proofErr w:type="gramStart"/>
      <w:r w:rsidRPr="004A560E">
        <w:rPr>
          <w:rFonts w:ascii="Times New Roman" w:hAnsi="Times New Roman"/>
          <w:sz w:val="24"/>
          <w:szCs w:val="24"/>
        </w:rPr>
        <w:t>4 – Endereço</w:t>
      </w:r>
      <w:proofErr w:type="gramEnd"/>
      <w:r w:rsidRPr="004A560E">
        <w:rPr>
          <w:rFonts w:ascii="Times New Roman" w:hAnsi="Times New Roman"/>
          <w:sz w:val="24"/>
          <w:szCs w:val="24"/>
        </w:rPr>
        <w:t xml:space="preserve"> atual </w:t>
      </w:r>
    </w:p>
    <w:p w:rsidR="003D71E8" w:rsidRPr="004A560E" w:rsidRDefault="00161F2C" w:rsidP="003D71E8">
      <w:pPr>
        <w:snapToGrid w:val="0"/>
        <w:spacing w:after="0" w:line="240" w:lineRule="auto"/>
        <w:jc w:val="both"/>
        <w:rPr>
          <w:rFonts w:ascii="Times New Roman" w:hAnsi="Times New Roman"/>
          <w:sz w:val="24"/>
          <w:szCs w:val="24"/>
        </w:rPr>
      </w:pPr>
      <w:proofErr w:type="gramStart"/>
      <w:r w:rsidRPr="004A560E">
        <w:rPr>
          <w:rFonts w:ascii="Times New Roman" w:hAnsi="Times New Roman"/>
          <w:sz w:val="24"/>
          <w:szCs w:val="24"/>
        </w:rPr>
        <w:t>5</w:t>
      </w:r>
      <w:r w:rsidR="003D71E8" w:rsidRPr="004A560E">
        <w:rPr>
          <w:rFonts w:ascii="Times New Roman" w:hAnsi="Times New Roman"/>
          <w:sz w:val="24"/>
          <w:szCs w:val="24"/>
        </w:rPr>
        <w:t xml:space="preserve"> – Bairro</w:t>
      </w:r>
      <w:proofErr w:type="gramEnd"/>
      <w:r w:rsidR="003D71E8" w:rsidRPr="004A560E">
        <w:rPr>
          <w:rFonts w:ascii="Times New Roman" w:hAnsi="Times New Roman"/>
          <w:sz w:val="24"/>
          <w:szCs w:val="24"/>
        </w:rPr>
        <w:t xml:space="preserve"> de origem</w:t>
      </w:r>
    </w:p>
    <w:p w:rsidR="003D71E8" w:rsidRPr="004A560E" w:rsidRDefault="00161F2C" w:rsidP="003D71E8">
      <w:pPr>
        <w:snapToGrid w:val="0"/>
        <w:spacing w:after="0" w:line="240" w:lineRule="auto"/>
        <w:jc w:val="both"/>
        <w:rPr>
          <w:rFonts w:ascii="Times New Roman" w:hAnsi="Times New Roman"/>
          <w:sz w:val="24"/>
          <w:szCs w:val="24"/>
        </w:rPr>
      </w:pPr>
      <w:proofErr w:type="gramStart"/>
      <w:r w:rsidRPr="004A560E">
        <w:rPr>
          <w:rFonts w:ascii="Times New Roman" w:hAnsi="Times New Roman"/>
          <w:sz w:val="24"/>
          <w:szCs w:val="24"/>
        </w:rPr>
        <w:t>6</w:t>
      </w:r>
      <w:r w:rsidR="003D71E8" w:rsidRPr="004A560E">
        <w:rPr>
          <w:rFonts w:ascii="Times New Roman" w:hAnsi="Times New Roman"/>
          <w:sz w:val="24"/>
          <w:szCs w:val="24"/>
        </w:rPr>
        <w:t xml:space="preserve"> – Grau</w:t>
      </w:r>
      <w:proofErr w:type="gramEnd"/>
      <w:r w:rsidR="003D71E8" w:rsidRPr="004A560E">
        <w:rPr>
          <w:rFonts w:ascii="Times New Roman" w:hAnsi="Times New Roman"/>
          <w:sz w:val="24"/>
          <w:szCs w:val="24"/>
        </w:rPr>
        <w:t xml:space="preserve"> de escolaridade</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7</w:t>
      </w:r>
      <w:r w:rsidR="003D71E8" w:rsidRPr="004A560E">
        <w:rPr>
          <w:rFonts w:ascii="Times New Roman" w:hAnsi="Times New Roman"/>
          <w:sz w:val="24"/>
          <w:szCs w:val="24"/>
        </w:rPr>
        <w:t xml:space="preserve"> – Profissão </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8</w:t>
      </w:r>
      <w:r w:rsidR="003D71E8" w:rsidRPr="004A560E">
        <w:rPr>
          <w:rFonts w:ascii="Times New Roman" w:hAnsi="Times New Roman"/>
          <w:sz w:val="24"/>
          <w:szCs w:val="24"/>
        </w:rPr>
        <w:t xml:space="preserve"> – Renda </w:t>
      </w:r>
    </w:p>
    <w:p w:rsidR="00161F2C"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 xml:space="preserve">9 – É </w:t>
      </w:r>
      <w:proofErr w:type="gramStart"/>
      <w:r w:rsidRPr="004A560E">
        <w:rPr>
          <w:rFonts w:ascii="Times New Roman" w:hAnsi="Times New Roman"/>
          <w:sz w:val="24"/>
          <w:szCs w:val="24"/>
        </w:rPr>
        <w:t>beneficiário do Programa</w:t>
      </w:r>
      <w:proofErr w:type="gramEnd"/>
      <w:r w:rsidRPr="004A560E">
        <w:rPr>
          <w:rFonts w:ascii="Times New Roman" w:hAnsi="Times New Roman"/>
          <w:sz w:val="24"/>
          <w:szCs w:val="24"/>
        </w:rPr>
        <w:t xml:space="preserve"> Bolsa família?</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10</w:t>
      </w:r>
      <w:r w:rsidR="003D71E8" w:rsidRPr="004A560E">
        <w:rPr>
          <w:rFonts w:ascii="Times New Roman" w:hAnsi="Times New Roman"/>
          <w:sz w:val="24"/>
          <w:szCs w:val="24"/>
        </w:rPr>
        <w:t xml:space="preserve"> – Quanto tempo reside no conjunto?</w:t>
      </w:r>
    </w:p>
    <w:p w:rsidR="003D71E8" w:rsidRPr="004A560E" w:rsidRDefault="003D71E8" w:rsidP="003D71E8">
      <w:pPr>
        <w:snapToGrid w:val="0"/>
        <w:spacing w:after="0" w:line="240" w:lineRule="auto"/>
        <w:jc w:val="both"/>
        <w:rPr>
          <w:rFonts w:ascii="Times New Roman" w:hAnsi="Times New Roman"/>
          <w:b/>
          <w:sz w:val="24"/>
          <w:szCs w:val="24"/>
        </w:rPr>
      </w:pPr>
    </w:p>
    <w:p w:rsidR="003D71E8" w:rsidRPr="004A560E" w:rsidRDefault="006E6DD5" w:rsidP="003D71E8">
      <w:pPr>
        <w:snapToGrid w:val="0"/>
        <w:spacing w:after="0" w:line="240" w:lineRule="auto"/>
        <w:jc w:val="both"/>
        <w:rPr>
          <w:rFonts w:ascii="Times New Roman" w:hAnsi="Times New Roman"/>
          <w:b/>
          <w:sz w:val="24"/>
          <w:szCs w:val="24"/>
        </w:rPr>
      </w:pPr>
      <w:r>
        <w:rPr>
          <w:rFonts w:ascii="Times New Roman" w:hAnsi="Times New Roman"/>
          <w:b/>
          <w:sz w:val="24"/>
          <w:szCs w:val="24"/>
        </w:rPr>
        <w:t xml:space="preserve">B </w:t>
      </w:r>
      <w:r w:rsidR="0067024D" w:rsidRPr="0067024D">
        <w:rPr>
          <w:rFonts w:ascii="Times New Roman" w:eastAsia="Calibri" w:hAnsi="Times New Roman" w:cs="Times New Roman"/>
          <w:sz w:val="20"/>
          <w:szCs w:val="20"/>
        </w:rPr>
        <w:t>–</w:t>
      </w:r>
      <w:r w:rsidR="003D71E8" w:rsidRPr="004A560E">
        <w:rPr>
          <w:rFonts w:ascii="Times New Roman" w:hAnsi="Times New Roman"/>
          <w:b/>
          <w:sz w:val="24"/>
          <w:szCs w:val="24"/>
        </w:rPr>
        <w:t xml:space="preserve"> Significado da casa própria e satisfação</w:t>
      </w:r>
    </w:p>
    <w:p w:rsidR="00161F2C" w:rsidRPr="004A560E" w:rsidRDefault="00161F2C" w:rsidP="00161F2C">
      <w:pPr>
        <w:autoSpaceDE w:val="0"/>
        <w:autoSpaceDN w:val="0"/>
        <w:adjustRightInd w:val="0"/>
        <w:spacing w:after="0" w:line="240" w:lineRule="auto"/>
        <w:jc w:val="both"/>
        <w:rPr>
          <w:rFonts w:ascii="Times New Roman" w:hAnsi="Times New Roman"/>
          <w:bCs/>
          <w:sz w:val="24"/>
          <w:szCs w:val="24"/>
        </w:rPr>
      </w:pPr>
    </w:p>
    <w:p w:rsidR="00161F2C" w:rsidRPr="004A560E" w:rsidRDefault="006E6DD5" w:rsidP="00161F2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11 </w:t>
      </w:r>
      <w:r w:rsidR="00402D06" w:rsidRPr="00292AE3">
        <w:rPr>
          <w:rFonts w:ascii="Times New Roman" w:eastAsia="Calibri" w:hAnsi="Times New Roman" w:cs="Times New Roman"/>
          <w:sz w:val="20"/>
          <w:szCs w:val="20"/>
        </w:rPr>
        <w:t>–</w:t>
      </w:r>
      <w:r w:rsidR="00161F2C" w:rsidRPr="004A560E">
        <w:rPr>
          <w:rFonts w:ascii="Times New Roman" w:hAnsi="Times New Roman"/>
          <w:bCs/>
          <w:sz w:val="24"/>
          <w:szCs w:val="24"/>
        </w:rPr>
        <w:t xml:space="preserve"> Além de moradia, a casa é utilizada para outro fim? Se sim</w:t>
      </w:r>
      <w:r w:rsidR="00827C0F">
        <w:rPr>
          <w:rFonts w:ascii="Times New Roman" w:hAnsi="Times New Roman"/>
          <w:bCs/>
          <w:sz w:val="24"/>
          <w:szCs w:val="24"/>
        </w:rPr>
        <w:t>,</w:t>
      </w:r>
      <w:r w:rsidR="00161F2C" w:rsidRPr="004A560E">
        <w:rPr>
          <w:rFonts w:ascii="Times New Roman" w:hAnsi="Times New Roman"/>
          <w:bCs/>
          <w:sz w:val="24"/>
          <w:szCs w:val="24"/>
        </w:rPr>
        <w:t xml:space="preserve"> qual?</w:t>
      </w:r>
    </w:p>
    <w:p w:rsidR="00161F2C" w:rsidRPr="004A560E" w:rsidRDefault="006E6DD5" w:rsidP="00161F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12 </w:t>
      </w:r>
      <w:r w:rsidR="00402D06" w:rsidRPr="00292AE3">
        <w:rPr>
          <w:rFonts w:ascii="Times New Roman" w:eastAsia="Calibri" w:hAnsi="Times New Roman" w:cs="Times New Roman"/>
          <w:sz w:val="20"/>
          <w:szCs w:val="20"/>
        </w:rPr>
        <w:t>–</w:t>
      </w:r>
      <w:r w:rsidR="00161F2C" w:rsidRPr="004A560E">
        <w:rPr>
          <w:rFonts w:ascii="Times New Roman" w:hAnsi="Times New Roman"/>
          <w:sz w:val="24"/>
          <w:szCs w:val="24"/>
        </w:rPr>
        <w:t xml:space="preserve"> Qual era o tipo de sua moradia anterior?</w:t>
      </w:r>
    </w:p>
    <w:p w:rsidR="00161F2C" w:rsidRPr="004A560E" w:rsidRDefault="00161F2C" w:rsidP="00827C0F">
      <w:pPr>
        <w:autoSpaceDE w:val="0"/>
        <w:autoSpaceDN w:val="0"/>
        <w:adjustRightInd w:val="0"/>
        <w:spacing w:after="0" w:line="240" w:lineRule="auto"/>
        <w:ind w:left="567"/>
        <w:jc w:val="both"/>
        <w:rPr>
          <w:rFonts w:ascii="Times New Roman" w:hAnsi="Times New Roman"/>
          <w:sz w:val="24"/>
          <w:szCs w:val="24"/>
        </w:rPr>
      </w:pPr>
      <w:proofErr w:type="gramStart"/>
      <w:r w:rsidRPr="004A560E">
        <w:rPr>
          <w:rFonts w:ascii="Times New Roman" w:hAnsi="Times New Roman"/>
          <w:sz w:val="24"/>
          <w:szCs w:val="24"/>
        </w:rPr>
        <w:t>1</w:t>
      </w:r>
      <w:proofErr w:type="gramEnd"/>
      <w:r w:rsidRPr="004A560E">
        <w:rPr>
          <w:rFonts w:ascii="Times New Roman" w:hAnsi="Times New Roman"/>
          <w:sz w:val="24"/>
          <w:szCs w:val="24"/>
        </w:rPr>
        <w:t>(  ) favela 2(  ) cortiço 3(  ) casa ou ap. alugado 4(  )de favor na casa de familiares  5(  ) outro</w:t>
      </w:r>
    </w:p>
    <w:p w:rsidR="00161F2C" w:rsidRPr="004A560E" w:rsidRDefault="00827C0F" w:rsidP="00161F2C">
      <w:pPr>
        <w:snapToGrid w:val="0"/>
        <w:spacing w:after="0" w:line="240" w:lineRule="auto"/>
        <w:jc w:val="both"/>
        <w:rPr>
          <w:rFonts w:ascii="Times New Roman" w:hAnsi="Times New Roman"/>
          <w:sz w:val="24"/>
          <w:szCs w:val="24"/>
        </w:rPr>
      </w:pPr>
      <w:r>
        <w:rPr>
          <w:rFonts w:ascii="Times New Roman" w:hAnsi="Times New Roman"/>
          <w:sz w:val="24"/>
          <w:szCs w:val="24"/>
        </w:rPr>
        <w:t xml:space="preserve">13 </w:t>
      </w:r>
      <w:r w:rsidR="00402D06" w:rsidRPr="00292AE3">
        <w:rPr>
          <w:rFonts w:ascii="Times New Roman" w:eastAsia="Calibri" w:hAnsi="Times New Roman" w:cs="Times New Roman"/>
          <w:sz w:val="20"/>
          <w:szCs w:val="20"/>
        </w:rPr>
        <w:t>–</w:t>
      </w:r>
      <w:r>
        <w:rPr>
          <w:rFonts w:ascii="Times New Roman" w:hAnsi="Times New Roman"/>
          <w:sz w:val="24"/>
          <w:szCs w:val="24"/>
        </w:rPr>
        <w:t xml:space="preserve"> Se pagava aluguel anteriormente,</w:t>
      </w:r>
      <w:r w:rsidR="00161F2C" w:rsidRPr="004A560E">
        <w:rPr>
          <w:rFonts w:ascii="Times New Roman" w:hAnsi="Times New Roman"/>
          <w:sz w:val="24"/>
          <w:szCs w:val="24"/>
        </w:rPr>
        <w:t xml:space="preserve"> quanto gastava em média com o aluguel?</w:t>
      </w:r>
    </w:p>
    <w:p w:rsidR="00827C0F" w:rsidRDefault="00827C0F" w:rsidP="00827C0F">
      <w:pPr>
        <w:snapToGri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14 </w:t>
      </w:r>
      <w:r w:rsidR="00402D06" w:rsidRPr="00292AE3">
        <w:rPr>
          <w:rFonts w:ascii="Times New Roman" w:eastAsia="Calibri" w:hAnsi="Times New Roman" w:cs="Times New Roman"/>
          <w:sz w:val="20"/>
          <w:szCs w:val="20"/>
        </w:rPr>
        <w:t>–</w:t>
      </w:r>
      <w:r w:rsidR="00161F2C" w:rsidRPr="004A560E">
        <w:rPr>
          <w:rFonts w:ascii="Times New Roman" w:hAnsi="Times New Roman"/>
          <w:sz w:val="24"/>
          <w:szCs w:val="24"/>
        </w:rPr>
        <w:t xml:space="preserve"> Como você considera essa casa em relação a an</w:t>
      </w:r>
      <w:r>
        <w:rPr>
          <w:rFonts w:ascii="Times New Roman" w:hAnsi="Times New Roman"/>
          <w:sz w:val="24"/>
          <w:szCs w:val="24"/>
        </w:rPr>
        <w:t xml:space="preserve">terior: </w:t>
      </w:r>
    </w:p>
    <w:p w:rsidR="00161F2C" w:rsidRPr="004A560E" w:rsidRDefault="00827C0F" w:rsidP="00827C0F">
      <w:pPr>
        <w:snapToGrid w:val="0"/>
        <w:spacing w:after="0" w:line="240" w:lineRule="auto"/>
        <w:ind w:left="567"/>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 muito melhor 2( ) m</w:t>
      </w:r>
      <w:r w:rsidR="00161F2C" w:rsidRPr="004A560E">
        <w:rPr>
          <w:rFonts w:ascii="Times New Roman" w:hAnsi="Times New Roman"/>
          <w:sz w:val="24"/>
          <w:szCs w:val="24"/>
        </w:rPr>
        <w:t xml:space="preserve">elhor 3 ( ) igual 4 ( ) pior. Por quê? </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15</w:t>
      </w:r>
      <w:r w:rsidR="00827C0F">
        <w:rPr>
          <w:rFonts w:ascii="Times New Roman" w:hAnsi="Times New Roman"/>
          <w:sz w:val="24"/>
          <w:szCs w:val="24"/>
        </w:rPr>
        <w:t xml:space="preserve"> </w:t>
      </w:r>
      <w:r w:rsidR="00402D06" w:rsidRPr="00292AE3">
        <w:rPr>
          <w:rFonts w:ascii="Times New Roman" w:eastAsia="Calibri" w:hAnsi="Times New Roman" w:cs="Times New Roman"/>
          <w:sz w:val="20"/>
          <w:szCs w:val="20"/>
        </w:rPr>
        <w:t>–</w:t>
      </w:r>
      <w:r w:rsidR="003D71E8" w:rsidRPr="004A560E">
        <w:rPr>
          <w:rFonts w:ascii="Times New Roman" w:hAnsi="Times New Roman"/>
          <w:sz w:val="24"/>
          <w:szCs w:val="24"/>
        </w:rPr>
        <w:t xml:space="preserve"> O que significa para você adquirir essa casa através do PMCMV? </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16</w:t>
      </w:r>
      <w:r w:rsidR="00827C0F">
        <w:rPr>
          <w:rFonts w:ascii="Times New Roman" w:hAnsi="Times New Roman"/>
          <w:sz w:val="24"/>
          <w:szCs w:val="24"/>
        </w:rPr>
        <w:t xml:space="preserve"> </w:t>
      </w:r>
      <w:r w:rsidR="00402D06" w:rsidRPr="00292AE3">
        <w:rPr>
          <w:rFonts w:ascii="Times New Roman" w:eastAsia="Calibri" w:hAnsi="Times New Roman" w:cs="Times New Roman"/>
          <w:sz w:val="20"/>
          <w:szCs w:val="20"/>
        </w:rPr>
        <w:t>–</w:t>
      </w:r>
      <w:r w:rsidR="00827C0F">
        <w:rPr>
          <w:rFonts w:ascii="Times New Roman" w:hAnsi="Times New Roman"/>
          <w:sz w:val="24"/>
          <w:szCs w:val="24"/>
        </w:rPr>
        <w:t xml:space="preserve"> O que você acha do P</w:t>
      </w:r>
      <w:r w:rsidR="003D71E8" w:rsidRPr="004A560E">
        <w:rPr>
          <w:rFonts w:ascii="Times New Roman" w:hAnsi="Times New Roman"/>
          <w:sz w:val="24"/>
          <w:szCs w:val="24"/>
        </w:rPr>
        <w:t xml:space="preserve">rograma Minha Casa Minha Vida? </w:t>
      </w:r>
    </w:p>
    <w:p w:rsidR="003D71E8" w:rsidRPr="004A560E" w:rsidRDefault="00161F2C" w:rsidP="003D71E8">
      <w:pPr>
        <w:snapToGrid w:val="0"/>
        <w:spacing w:after="0" w:line="240" w:lineRule="auto"/>
        <w:jc w:val="both"/>
        <w:rPr>
          <w:rFonts w:ascii="Times New Roman" w:hAnsi="Times New Roman"/>
          <w:sz w:val="24"/>
          <w:szCs w:val="24"/>
        </w:rPr>
      </w:pPr>
      <w:r w:rsidRPr="004A560E">
        <w:rPr>
          <w:rFonts w:ascii="Times New Roman" w:hAnsi="Times New Roman"/>
          <w:sz w:val="24"/>
          <w:szCs w:val="24"/>
        </w:rPr>
        <w:t>17</w:t>
      </w:r>
      <w:r w:rsidR="003D71E8" w:rsidRPr="004A560E">
        <w:rPr>
          <w:rFonts w:ascii="Times New Roman" w:hAnsi="Times New Roman"/>
          <w:sz w:val="24"/>
          <w:szCs w:val="24"/>
        </w:rPr>
        <w:t xml:space="preserve"> </w:t>
      </w:r>
      <w:r w:rsidR="00402D06" w:rsidRPr="00292AE3">
        <w:rPr>
          <w:rFonts w:ascii="Times New Roman" w:eastAsia="Calibri" w:hAnsi="Times New Roman" w:cs="Times New Roman"/>
          <w:sz w:val="20"/>
          <w:szCs w:val="20"/>
        </w:rPr>
        <w:t>–</w:t>
      </w:r>
      <w:r w:rsidR="003D71E8" w:rsidRPr="004A560E">
        <w:rPr>
          <w:rFonts w:ascii="Times New Roman" w:hAnsi="Times New Roman"/>
          <w:sz w:val="24"/>
          <w:szCs w:val="24"/>
        </w:rPr>
        <w:t xml:space="preserve"> O PMCMV atendeu às suas expectativas?</w:t>
      </w:r>
    </w:p>
    <w:p w:rsidR="003D71E8" w:rsidRPr="004A560E" w:rsidRDefault="00161F2C" w:rsidP="00827C0F">
      <w:pPr>
        <w:snapToGrid w:val="0"/>
        <w:spacing w:after="0" w:line="240" w:lineRule="auto"/>
        <w:ind w:left="567" w:hanging="567"/>
        <w:jc w:val="both"/>
        <w:rPr>
          <w:rFonts w:ascii="Times New Roman" w:hAnsi="Times New Roman"/>
          <w:sz w:val="24"/>
          <w:szCs w:val="24"/>
        </w:rPr>
      </w:pPr>
      <w:r w:rsidRPr="004A560E">
        <w:rPr>
          <w:rFonts w:ascii="Times New Roman" w:hAnsi="Times New Roman"/>
          <w:sz w:val="24"/>
          <w:szCs w:val="24"/>
        </w:rPr>
        <w:t>18</w:t>
      </w:r>
      <w:r w:rsidR="00827C0F">
        <w:rPr>
          <w:rFonts w:ascii="Times New Roman" w:hAnsi="Times New Roman"/>
          <w:sz w:val="24"/>
          <w:szCs w:val="24"/>
        </w:rPr>
        <w:t xml:space="preserve"> </w:t>
      </w:r>
      <w:r w:rsidR="0067024D" w:rsidRPr="0067024D">
        <w:rPr>
          <w:rFonts w:ascii="Times New Roman" w:eastAsia="Calibri" w:hAnsi="Times New Roman" w:cs="Times New Roman"/>
          <w:sz w:val="20"/>
          <w:szCs w:val="20"/>
        </w:rPr>
        <w:t>–</w:t>
      </w:r>
      <w:r w:rsidR="003D71E8" w:rsidRPr="004A560E">
        <w:rPr>
          <w:rFonts w:ascii="Times New Roman" w:hAnsi="Times New Roman"/>
          <w:sz w:val="24"/>
          <w:szCs w:val="24"/>
        </w:rPr>
        <w:t xml:space="preserve"> Voc</w:t>
      </w:r>
      <w:r w:rsidR="00827C0F">
        <w:rPr>
          <w:rFonts w:ascii="Times New Roman" w:hAnsi="Times New Roman"/>
          <w:sz w:val="24"/>
          <w:szCs w:val="24"/>
        </w:rPr>
        <w:t xml:space="preserve">ê indicaria </w:t>
      </w:r>
      <w:proofErr w:type="gramStart"/>
      <w:r w:rsidR="00827C0F">
        <w:rPr>
          <w:rFonts w:ascii="Times New Roman" w:hAnsi="Times New Roman"/>
          <w:sz w:val="24"/>
          <w:szCs w:val="24"/>
        </w:rPr>
        <w:t>esse P</w:t>
      </w:r>
      <w:r w:rsidR="003D71E8" w:rsidRPr="004A560E">
        <w:rPr>
          <w:rFonts w:ascii="Times New Roman" w:hAnsi="Times New Roman"/>
          <w:sz w:val="24"/>
          <w:szCs w:val="24"/>
        </w:rPr>
        <w:t>rograma para as pessoas que se encontram na mesma</w:t>
      </w:r>
      <w:proofErr w:type="gramEnd"/>
      <w:r w:rsidR="003D71E8" w:rsidRPr="004A560E">
        <w:rPr>
          <w:rFonts w:ascii="Times New Roman" w:hAnsi="Times New Roman"/>
          <w:sz w:val="24"/>
          <w:szCs w:val="24"/>
        </w:rPr>
        <w:t xml:space="preserve"> faixa salarial que a sua?</w:t>
      </w:r>
    </w:p>
    <w:p w:rsidR="00161F2C" w:rsidRDefault="00161F2C" w:rsidP="00237E80">
      <w:pPr>
        <w:spacing w:after="0" w:line="360" w:lineRule="auto"/>
        <w:ind w:firstLine="708"/>
        <w:jc w:val="both"/>
        <w:rPr>
          <w:rFonts w:ascii="Times New Roman" w:hAnsi="Times New Roman" w:cs="Times New Roman"/>
          <w:sz w:val="24"/>
          <w:szCs w:val="24"/>
        </w:rPr>
      </w:pPr>
    </w:p>
    <w:p w:rsidR="00161F2C" w:rsidRDefault="00161F2C" w:rsidP="00237E80">
      <w:pPr>
        <w:spacing w:after="0" w:line="360" w:lineRule="auto"/>
        <w:ind w:firstLine="708"/>
        <w:jc w:val="both"/>
        <w:rPr>
          <w:rFonts w:ascii="Times New Roman" w:hAnsi="Times New Roman" w:cs="Times New Roman"/>
          <w:sz w:val="24"/>
          <w:szCs w:val="24"/>
        </w:rPr>
      </w:pPr>
    </w:p>
    <w:p w:rsidR="00641254" w:rsidRDefault="00641254" w:rsidP="00237E80">
      <w:pPr>
        <w:spacing w:after="0" w:line="360" w:lineRule="auto"/>
        <w:ind w:firstLine="708"/>
        <w:jc w:val="both"/>
        <w:rPr>
          <w:rFonts w:ascii="Times New Roman" w:hAnsi="Times New Roman" w:cs="Times New Roman"/>
          <w:sz w:val="24"/>
          <w:szCs w:val="24"/>
        </w:rPr>
      </w:pPr>
    </w:p>
    <w:p w:rsidR="00161F2C" w:rsidRDefault="00161F2C" w:rsidP="00237E80">
      <w:pPr>
        <w:spacing w:after="0" w:line="360" w:lineRule="auto"/>
        <w:ind w:firstLine="708"/>
        <w:jc w:val="both"/>
        <w:rPr>
          <w:rFonts w:ascii="Times New Roman" w:hAnsi="Times New Roman" w:cs="Times New Roman"/>
          <w:sz w:val="24"/>
          <w:szCs w:val="24"/>
        </w:rPr>
      </w:pPr>
    </w:p>
    <w:p w:rsidR="00827C0F" w:rsidRDefault="00827C0F" w:rsidP="00237E80">
      <w:pPr>
        <w:spacing w:after="0" w:line="360" w:lineRule="auto"/>
        <w:ind w:firstLine="708"/>
        <w:jc w:val="both"/>
        <w:rPr>
          <w:rFonts w:ascii="Times New Roman" w:hAnsi="Times New Roman" w:cs="Times New Roman"/>
          <w:sz w:val="24"/>
          <w:szCs w:val="24"/>
        </w:rPr>
      </w:pPr>
    </w:p>
    <w:p w:rsidR="00D00876" w:rsidRDefault="00D00876" w:rsidP="00237E80">
      <w:pPr>
        <w:spacing w:after="0" w:line="360" w:lineRule="auto"/>
        <w:ind w:firstLine="708"/>
        <w:jc w:val="both"/>
        <w:rPr>
          <w:rFonts w:ascii="Times New Roman" w:hAnsi="Times New Roman" w:cs="Times New Roman"/>
          <w:sz w:val="24"/>
          <w:szCs w:val="24"/>
        </w:rPr>
      </w:pPr>
    </w:p>
    <w:p w:rsidR="005237CA" w:rsidRPr="003D71E8" w:rsidRDefault="00492109" w:rsidP="003D71E8">
      <w:pPr>
        <w:pStyle w:val="PargrafodaLista"/>
        <w:numPr>
          <w:ilvl w:val="0"/>
          <w:numId w:val="1"/>
        </w:numPr>
        <w:rPr>
          <w:rFonts w:ascii="Times New Roman" w:hAnsi="Times New Roman" w:cs="Times New Roman"/>
          <w:b/>
          <w:sz w:val="24"/>
          <w:szCs w:val="24"/>
        </w:rPr>
      </w:pPr>
      <w:r w:rsidRPr="003D71E8">
        <w:rPr>
          <w:rFonts w:ascii="Times New Roman" w:hAnsi="Times New Roman" w:cs="Times New Roman"/>
          <w:b/>
          <w:sz w:val="24"/>
          <w:szCs w:val="24"/>
        </w:rPr>
        <w:lastRenderedPageBreak/>
        <w:t xml:space="preserve"> </w:t>
      </w:r>
      <w:r w:rsidR="00352F52" w:rsidRPr="003D71E8">
        <w:rPr>
          <w:rFonts w:ascii="Times New Roman" w:hAnsi="Times New Roman" w:cs="Times New Roman"/>
          <w:b/>
          <w:sz w:val="24"/>
          <w:szCs w:val="24"/>
        </w:rPr>
        <w:t>Referência</w:t>
      </w:r>
      <w:r w:rsidR="00827C0F">
        <w:rPr>
          <w:rFonts w:ascii="Times New Roman" w:hAnsi="Times New Roman" w:cs="Times New Roman"/>
          <w:b/>
          <w:sz w:val="24"/>
          <w:szCs w:val="24"/>
        </w:rPr>
        <w:t>s</w:t>
      </w:r>
      <w:r w:rsidR="00352F52" w:rsidRPr="003D71E8">
        <w:rPr>
          <w:rFonts w:ascii="Times New Roman" w:hAnsi="Times New Roman" w:cs="Times New Roman"/>
          <w:b/>
          <w:sz w:val="24"/>
          <w:szCs w:val="24"/>
        </w:rPr>
        <w:t xml:space="preserve"> </w:t>
      </w:r>
    </w:p>
    <w:p w:rsidR="00931CBA" w:rsidRPr="00131AF6" w:rsidRDefault="0093435F" w:rsidP="00131AF6">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BRASIL</w:t>
      </w:r>
      <w:r w:rsidRPr="007B4EED">
        <w:rPr>
          <w:rFonts w:ascii="Times New Roman" w:eastAsia="Calibri" w:hAnsi="Times New Roman" w:cs="Times New Roman"/>
          <w:sz w:val="24"/>
          <w:szCs w:val="24"/>
        </w:rPr>
        <w:t xml:space="preserve">. </w:t>
      </w:r>
      <w:r w:rsidRPr="007B4EED">
        <w:rPr>
          <w:rFonts w:ascii="Times New Roman" w:eastAsia="Calibri" w:hAnsi="Times New Roman" w:cs="Times New Roman"/>
          <w:b/>
          <w:sz w:val="24"/>
          <w:szCs w:val="24"/>
        </w:rPr>
        <w:t>Estatuto da cidade (2001). Estatuto da cidade:</w:t>
      </w:r>
      <w:r w:rsidRPr="007B4EED">
        <w:rPr>
          <w:rFonts w:ascii="Times New Roman" w:eastAsia="Calibri" w:hAnsi="Times New Roman" w:cs="Times New Roman"/>
          <w:sz w:val="24"/>
          <w:szCs w:val="24"/>
        </w:rPr>
        <w:t xml:space="preserve"> Lei n. 10.257, de 10 de julho de 2001, que estabelece diretrizes gerais da política urbana. – Brasília: Câmara dos Deputados, Coordenação de Publicações, 2001. 35 p. – (Série fontes de referência. Legislação; n. 40</w:t>
      </w:r>
      <w:proofErr w:type="gramStart"/>
      <w:r w:rsidRPr="007B4EED">
        <w:rPr>
          <w:rFonts w:ascii="Times New Roman" w:eastAsia="Calibri" w:hAnsi="Times New Roman" w:cs="Times New Roman"/>
          <w:sz w:val="24"/>
          <w:szCs w:val="24"/>
        </w:rPr>
        <w:t>)</w:t>
      </w:r>
      <w:proofErr w:type="gramEnd"/>
    </w:p>
    <w:p w:rsidR="00864D5F" w:rsidRDefault="00864D5F" w:rsidP="00131AF6">
      <w:pPr>
        <w:spacing w:after="0"/>
        <w:jc w:val="both"/>
        <w:rPr>
          <w:rFonts w:ascii="Times New Roman" w:hAnsi="Times New Roman" w:cs="Times New Roman"/>
          <w:sz w:val="24"/>
          <w:szCs w:val="24"/>
        </w:rPr>
      </w:pPr>
    </w:p>
    <w:p w:rsidR="0093435F" w:rsidRDefault="0093435F" w:rsidP="00131AF6">
      <w:pPr>
        <w:spacing w:after="0"/>
        <w:jc w:val="both"/>
        <w:rPr>
          <w:rFonts w:ascii="Times New Roman" w:hAnsi="Times New Roman" w:cs="Times New Roman"/>
          <w:sz w:val="24"/>
          <w:szCs w:val="24"/>
        </w:rPr>
      </w:pPr>
      <w:r w:rsidRPr="007B4EED">
        <w:rPr>
          <w:rFonts w:ascii="Times New Roman" w:hAnsi="Times New Roman" w:cs="Times New Roman"/>
          <w:sz w:val="24"/>
          <w:szCs w:val="24"/>
        </w:rPr>
        <w:t xml:space="preserve">_______________. </w:t>
      </w:r>
      <w:r w:rsidRPr="007B4EED">
        <w:rPr>
          <w:rFonts w:ascii="Times New Roman" w:hAnsi="Times New Roman" w:cs="Times New Roman"/>
          <w:b/>
          <w:bCs/>
          <w:sz w:val="24"/>
          <w:szCs w:val="24"/>
        </w:rPr>
        <w:t>Lei n. 11.977, de 11 de Julho de 1990</w:t>
      </w:r>
      <w:r w:rsidRPr="007B4EED">
        <w:rPr>
          <w:rFonts w:ascii="Times New Roman" w:hAnsi="Times New Roman" w:cs="Times New Roman"/>
          <w:sz w:val="24"/>
          <w:szCs w:val="24"/>
        </w:rPr>
        <w:t>. Disponível em: &lt;</w:t>
      </w:r>
      <w:hyperlink w:history="1">
        <w:r w:rsidRPr="007B4EED">
          <w:rPr>
            <w:rFonts w:ascii="Times New Roman" w:hAnsi="Times New Roman" w:cs="Times New Roman"/>
            <w:sz w:val="24"/>
            <w:szCs w:val="24"/>
          </w:rPr>
          <w:t>http://www.planalto.gov.br</w:t>
        </w:r>
        <w:r w:rsidRPr="007B4EED">
          <w:rPr>
            <w:rFonts w:ascii="Times New Roman" w:hAnsi="Times New Roman" w:cs="Times New Roman"/>
            <w:sz w:val="24"/>
            <w:szCs w:val="24"/>
            <w:u w:val="single"/>
          </w:rPr>
          <w:t xml:space="preserve"> </w:t>
        </w:r>
      </w:hyperlink>
      <w:r w:rsidRPr="007B4EED">
        <w:rPr>
          <w:rFonts w:ascii="Times New Roman" w:hAnsi="Times New Roman" w:cs="Times New Roman"/>
          <w:sz w:val="24"/>
          <w:szCs w:val="24"/>
        </w:rPr>
        <w:t>&gt; Acesso em: 07 de novembro de 2011.</w:t>
      </w:r>
    </w:p>
    <w:p w:rsidR="0093435F" w:rsidRPr="00131AF6" w:rsidRDefault="0093435F" w:rsidP="00131AF6">
      <w:pPr>
        <w:spacing w:after="0"/>
        <w:jc w:val="both"/>
        <w:rPr>
          <w:rFonts w:ascii="Times New Roman" w:hAnsi="Times New Roman" w:cs="Times New Roman"/>
          <w:sz w:val="24"/>
          <w:szCs w:val="24"/>
        </w:rPr>
      </w:pPr>
    </w:p>
    <w:p w:rsidR="00131AF6" w:rsidRPr="00131AF6" w:rsidRDefault="00131AF6" w:rsidP="00131AF6">
      <w:pPr>
        <w:spacing w:after="0"/>
        <w:jc w:val="both"/>
        <w:rPr>
          <w:rFonts w:ascii="Times New Roman" w:hAnsi="Times New Roman" w:cs="Times New Roman"/>
          <w:sz w:val="24"/>
          <w:szCs w:val="24"/>
        </w:rPr>
      </w:pPr>
      <w:r w:rsidRPr="00131AF6">
        <w:rPr>
          <w:rFonts w:ascii="Times New Roman" w:hAnsi="Times New Roman" w:cs="Times New Roman"/>
          <w:sz w:val="24"/>
          <w:szCs w:val="24"/>
        </w:rPr>
        <w:t>BOLAFFI, Gabriel. Habitação e Urbanismo</w:t>
      </w:r>
      <w:r w:rsidRPr="00131AF6">
        <w:rPr>
          <w:rFonts w:ascii="Times New Roman" w:hAnsi="Times New Roman" w:cs="Times New Roman"/>
          <w:b/>
          <w:sz w:val="24"/>
          <w:szCs w:val="24"/>
        </w:rPr>
        <w:t>:</w:t>
      </w:r>
      <w:r w:rsidRPr="00131AF6">
        <w:rPr>
          <w:rFonts w:ascii="Times New Roman" w:hAnsi="Times New Roman" w:cs="Times New Roman"/>
          <w:sz w:val="24"/>
          <w:szCs w:val="24"/>
        </w:rPr>
        <w:t xml:space="preserve"> O Problema e o Falso problema. In: </w:t>
      </w:r>
      <w:r w:rsidRPr="004E5099">
        <w:rPr>
          <w:rFonts w:ascii="Times New Roman" w:hAnsi="Times New Roman" w:cs="Times New Roman"/>
          <w:b/>
          <w:sz w:val="24"/>
          <w:szCs w:val="24"/>
        </w:rPr>
        <w:t>A produção capitalista da casa (e da cidade) no Brasil industrial.</w:t>
      </w:r>
      <w:r w:rsidR="00150BF8">
        <w:rPr>
          <w:rFonts w:ascii="Times New Roman" w:hAnsi="Times New Roman" w:cs="Times New Roman"/>
          <w:sz w:val="24"/>
          <w:szCs w:val="24"/>
        </w:rPr>
        <w:t xml:space="preserve"> </w:t>
      </w:r>
      <w:r w:rsidR="00150BF8" w:rsidRPr="00131AF6">
        <w:rPr>
          <w:rFonts w:ascii="Times New Roman" w:hAnsi="Times New Roman" w:cs="Times New Roman"/>
          <w:sz w:val="24"/>
          <w:szCs w:val="24"/>
        </w:rPr>
        <w:t>São Paulo</w:t>
      </w:r>
      <w:r w:rsidR="00150BF8">
        <w:rPr>
          <w:rFonts w:ascii="Times New Roman" w:hAnsi="Times New Roman" w:cs="Times New Roman"/>
          <w:sz w:val="24"/>
          <w:szCs w:val="24"/>
        </w:rPr>
        <w:t>:</w:t>
      </w:r>
      <w:r w:rsidR="00150BF8" w:rsidRPr="00131AF6">
        <w:rPr>
          <w:rFonts w:ascii="Times New Roman" w:hAnsi="Times New Roman" w:cs="Times New Roman"/>
          <w:sz w:val="24"/>
          <w:szCs w:val="24"/>
        </w:rPr>
        <w:t xml:space="preserve"> </w:t>
      </w:r>
      <w:r w:rsidRPr="00131AF6">
        <w:rPr>
          <w:rFonts w:ascii="Times New Roman" w:hAnsi="Times New Roman" w:cs="Times New Roman"/>
          <w:sz w:val="24"/>
          <w:szCs w:val="24"/>
        </w:rPr>
        <w:t>Alfa-Ômega. 1979.</w:t>
      </w:r>
    </w:p>
    <w:p w:rsidR="00131AF6" w:rsidRPr="00131AF6" w:rsidRDefault="00131AF6" w:rsidP="00131AF6">
      <w:pPr>
        <w:spacing w:after="0"/>
        <w:jc w:val="both"/>
        <w:rPr>
          <w:rFonts w:ascii="Times New Roman" w:hAnsi="Times New Roman" w:cs="Times New Roman"/>
          <w:sz w:val="24"/>
          <w:szCs w:val="24"/>
        </w:rPr>
      </w:pPr>
    </w:p>
    <w:p w:rsidR="002436EF" w:rsidRPr="00131AF6" w:rsidRDefault="002436EF" w:rsidP="00131AF6">
      <w:pPr>
        <w:spacing w:after="0" w:line="240" w:lineRule="auto"/>
        <w:jc w:val="both"/>
        <w:rPr>
          <w:rFonts w:ascii="Times New Roman" w:hAnsi="Times New Roman" w:cs="Times New Roman"/>
          <w:sz w:val="24"/>
          <w:szCs w:val="24"/>
        </w:rPr>
      </w:pPr>
      <w:r w:rsidRPr="00131AF6">
        <w:rPr>
          <w:rFonts w:ascii="Times New Roman" w:hAnsi="Times New Roman" w:cs="Times New Roman"/>
          <w:sz w:val="24"/>
          <w:szCs w:val="24"/>
        </w:rPr>
        <w:t>BOLFARINE, H</w:t>
      </w:r>
      <w:r w:rsidR="0020666C">
        <w:rPr>
          <w:rFonts w:ascii="Times New Roman" w:hAnsi="Times New Roman" w:cs="Times New Roman"/>
          <w:sz w:val="24"/>
          <w:szCs w:val="24"/>
        </w:rPr>
        <w:t>eleno</w:t>
      </w:r>
      <w:r w:rsidRPr="00131AF6">
        <w:rPr>
          <w:rFonts w:ascii="Times New Roman" w:hAnsi="Times New Roman" w:cs="Times New Roman"/>
          <w:sz w:val="24"/>
          <w:szCs w:val="24"/>
        </w:rPr>
        <w:t xml:space="preserve">; BUSSAB, </w:t>
      </w:r>
      <w:proofErr w:type="spellStart"/>
      <w:r w:rsidRPr="00131AF6">
        <w:rPr>
          <w:rFonts w:ascii="Times New Roman" w:hAnsi="Times New Roman" w:cs="Times New Roman"/>
          <w:sz w:val="24"/>
          <w:szCs w:val="24"/>
        </w:rPr>
        <w:t>W</w:t>
      </w:r>
      <w:r w:rsidR="0020666C">
        <w:rPr>
          <w:rFonts w:ascii="Times New Roman" w:hAnsi="Times New Roman" w:cs="Times New Roman"/>
          <w:sz w:val="24"/>
          <w:szCs w:val="24"/>
        </w:rPr>
        <w:t>ilton</w:t>
      </w:r>
      <w:proofErr w:type="spellEnd"/>
      <w:r w:rsidR="0020666C">
        <w:rPr>
          <w:rFonts w:ascii="Times New Roman" w:hAnsi="Times New Roman" w:cs="Times New Roman"/>
          <w:sz w:val="24"/>
          <w:szCs w:val="24"/>
        </w:rPr>
        <w:t xml:space="preserve"> de Oliveira</w:t>
      </w:r>
      <w:r w:rsidRPr="00131AF6">
        <w:rPr>
          <w:rFonts w:ascii="Times New Roman" w:hAnsi="Times New Roman" w:cs="Times New Roman"/>
          <w:sz w:val="24"/>
          <w:szCs w:val="24"/>
        </w:rPr>
        <w:t xml:space="preserve">. </w:t>
      </w:r>
      <w:r w:rsidRPr="004E5099">
        <w:rPr>
          <w:rFonts w:ascii="Times New Roman" w:hAnsi="Times New Roman" w:cs="Times New Roman"/>
          <w:b/>
          <w:sz w:val="24"/>
          <w:szCs w:val="24"/>
        </w:rPr>
        <w:t>Elementos de Amostragem.</w:t>
      </w:r>
      <w:r w:rsidRPr="00131AF6">
        <w:rPr>
          <w:rFonts w:ascii="Times New Roman" w:hAnsi="Times New Roman" w:cs="Times New Roman"/>
          <w:sz w:val="24"/>
          <w:szCs w:val="24"/>
        </w:rPr>
        <w:t xml:space="preserve"> </w:t>
      </w:r>
      <w:r w:rsidR="0020666C" w:rsidRPr="00131AF6">
        <w:rPr>
          <w:rFonts w:ascii="Times New Roman" w:hAnsi="Times New Roman" w:cs="Times New Roman"/>
          <w:sz w:val="24"/>
          <w:szCs w:val="24"/>
        </w:rPr>
        <w:t>São Paulo</w:t>
      </w:r>
      <w:r w:rsidR="0020666C">
        <w:rPr>
          <w:rFonts w:ascii="Times New Roman" w:hAnsi="Times New Roman" w:cs="Times New Roman"/>
          <w:sz w:val="24"/>
          <w:szCs w:val="24"/>
        </w:rPr>
        <w:t>:</w:t>
      </w:r>
      <w:r w:rsidR="0020666C" w:rsidRPr="00131AF6">
        <w:rPr>
          <w:rFonts w:ascii="Times New Roman" w:hAnsi="Times New Roman" w:cs="Times New Roman"/>
          <w:sz w:val="24"/>
          <w:szCs w:val="24"/>
        </w:rPr>
        <w:t xml:space="preserve"> </w:t>
      </w:r>
      <w:r w:rsidRPr="00131AF6">
        <w:rPr>
          <w:rFonts w:ascii="Times New Roman" w:hAnsi="Times New Roman" w:cs="Times New Roman"/>
          <w:sz w:val="24"/>
          <w:szCs w:val="24"/>
        </w:rPr>
        <w:t xml:space="preserve">Edgar </w:t>
      </w:r>
      <w:proofErr w:type="spellStart"/>
      <w:r w:rsidRPr="00131AF6">
        <w:rPr>
          <w:rFonts w:ascii="Times New Roman" w:hAnsi="Times New Roman" w:cs="Times New Roman"/>
          <w:sz w:val="24"/>
          <w:szCs w:val="24"/>
        </w:rPr>
        <w:t>Blücher</w:t>
      </w:r>
      <w:proofErr w:type="spellEnd"/>
      <w:r w:rsidRPr="00131AF6">
        <w:rPr>
          <w:rFonts w:ascii="Times New Roman" w:hAnsi="Times New Roman" w:cs="Times New Roman"/>
          <w:sz w:val="24"/>
          <w:szCs w:val="24"/>
        </w:rPr>
        <w:t>, 2005.</w:t>
      </w:r>
    </w:p>
    <w:p w:rsidR="00131AF6" w:rsidRDefault="00131AF6" w:rsidP="00131AF6">
      <w:pPr>
        <w:spacing w:after="0" w:line="240" w:lineRule="auto"/>
        <w:jc w:val="both"/>
        <w:rPr>
          <w:rFonts w:ascii="Times New Roman" w:hAnsi="Times New Roman" w:cs="Times New Roman"/>
          <w:sz w:val="24"/>
          <w:szCs w:val="24"/>
        </w:rPr>
      </w:pPr>
    </w:p>
    <w:p w:rsidR="0043779F" w:rsidRDefault="0043779F" w:rsidP="00131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BONDUKI, </w:t>
      </w:r>
      <w:proofErr w:type="spellStart"/>
      <w:r>
        <w:rPr>
          <w:rFonts w:ascii="Times New Roman" w:hAnsi="Times New Roman" w:cs="Times New Roman"/>
          <w:sz w:val="24"/>
          <w:szCs w:val="24"/>
        </w:rPr>
        <w:t>Nabil</w:t>
      </w:r>
      <w:proofErr w:type="spellEnd"/>
      <w:r w:rsidRPr="007B4EED">
        <w:rPr>
          <w:rFonts w:ascii="Times New Roman" w:hAnsi="Times New Roman" w:cs="Times New Roman"/>
          <w:sz w:val="24"/>
          <w:szCs w:val="24"/>
        </w:rPr>
        <w:t xml:space="preserve">. </w:t>
      </w:r>
      <w:r w:rsidRPr="007B4EED">
        <w:rPr>
          <w:rFonts w:ascii="Times New Roman" w:hAnsi="Times New Roman" w:cs="Times New Roman"/>
          <w:b/>
          <w:bCs/>
          <w:sz w:val="24"/>
          <w:szCs w:val="24"/>
        </w:rPr>
        <w:t xml:space="preserve">Origens da habitação social no Brasil: </w:t>
      </w:r>
      <w:r w:rsidRPr="007B4EED">
        <w:rPr>
          <w:rFonts w:ascii="Times New Roman" w:hAnsi="Times New Roman" w:cs="Times New Roman"/>
          <w:bCs/>
          <w:sz w:val="24"/>
          <w:szCs w:val="24"/>
        </w:rPr>
        <w:t xml:space="preserve">arquitetura moderna, lei do inquilinato e difusão da casa própria. </w:t>
      </w:r>
      <w:r w:rsidRPr="007B4EED">
        <w:rPr>
          <w:rFonts w:ascii="Times New Roman" w:hAnsi="Times New Roman" w:cs="Times New Roman"/>
          <w:sz w:val="24"/>
          <w:szCs w:val="24"/>
        </w:rPr>
        <w:t>São Paulo</w:t>
      </w:r>
      <w:r>
        <w:rPr>
          <w:rFonts w:ascii="Times New Roman" w:hAnsi="Times New Roman" w:cs="Times New Roman"/>
          <w:sz w:val="24"/>
          <w:szCs w:val="24"/>
        </w:rPr>
        <w:t xml:space="preserve">: </w:t>
      </w:r>
      <w:r w:rsidRPr="007B4EED">
        <w:rPr>
          <w:rFonts w:ascii="Times New Roman" w:hAnsi="Times New Roman" w:cs="Times New Roman"/>
          <w:sz w:val="24"/>
          <w:szCs w:val="24"/>
        </w:rPr>
        <w:t>Estação Liberdade, 1998.</w:t>
      </w:r>
    </w:p>
    <w:p w:rsidR="00637910" w:rsidRDefault="00637910" w:rsidP="00131AF6">
      <w:pPr>
        <w:spacing w:after="0" w:line="240" w:lineRule="auto"/>
        <w:jc w:val="both"/>
        <w:rPr>
          <w:rFonts w:ascii="Times New Roman" w:hAnsi="Times New Roman" w:cs="Times New Roman"/>
          <w:sz w:val="24"/>
          <w:szCs w:val="24"/>
        </w:rPr>
      </w:pPr>
    </w:p>
    <w:p w:rsidR="0093435F" w:rsidRPr="007B4EED" w:rsidRDefault="0093435F" w:rsidP="0093435F">
      <w:pPr>
        <w:autoSpaceDE w:val="0"/>
        <w:autoSpaceDN w:val="0"/>
        <w:adjustRightInd w:val="0"/>
        <w:spacing w:after="0" w:line="240" w:lineRule="auto"/>
        <w:jc w:val="both"/>
        <w:rPr>
          <w:rFonts w:ascii="Times New Roman" w:hAnsi="Times New Roman" w:cs="Times New Roman"/>
          <w:sz w:val="24"/>
          <w:szCs w:val="24"/>
        </w:rPr>
      </w:pPr>
      <w:r w:rsidRPr="007B4EED">
        <w:rPr>
          <w:rFonts w:ascii="Times New Roman" w:hAnsi="Times New Roman" w:cs="Times New Roman"/>
          <w:sz w:val="24"/>
          <w:szCs w:val="24"/>
        </w:rPr>
        <w:t xml:space="preserve">CAIXA ECONÔMICA FEDERAL. </w:t>
      </w:r>
      <w:r w:rsidRPr="007B4EED">
        <w:rPr>
          <w:rFonts w:ascii="Times New Roman" w:hAnsi="Times New Roman" w:cs="Times New Roman"/>
          <w:b/>
          <w:sz w:val="24"/>
          <w:szCs w:val="24"/>
        </w:rPr>
        <w:t xml:space="preserve">Cartilha completa Minha Casa Minha Vida. </w:t>
      </w:r>
      <w:r w:rsidRPr="007B4EED">
        <w:rPr>
          <w:rFonts w:ascii="Times New Roman" w:hAnsi="Times New Roman" w:cs="Times New Roman"/>
          <w:sz w:val="24"/>
          <w:szCs w:val="24"/>
        </w:rPr>
        <w:t>2012.</w:t>
      </w:r>
      <w:r w:rsidRPr="007B4EED">
        <w:rPr>
          <w:rFonts w:ascii="Times New Roman" w:hAnsi="Times New Roman" w:cs="Times New Roman"/>
          <w:b/>
          <w:sz w:val="24"/>
          <w:szCs w:val="24"/>
        </w:rPr>
        <w:t xml:space="preserve"> </w:t>
      </w:r>
      <w:r w:rsidRPr="007B4EED">
        <w:rPr>
          <w:rFonts w:ascii="Times New Roman" w:hAnsi="Times New Roman" w:cs="Times New Roman"/>
          <w:sz w:val="24"/>
          <w:szCs w:val="24"/>
        </w:rPr>
        <w:t>Disponível em &lt;http://downloads.caixa.gov.br/_arquivos/habita/mcmv/CARTILHACOMPLETA.PDF&gt; acesso realizado em Março 2013.</w:t>
      </w:r>
    </w:p>
    <w:p w:rsidR="0093435F" w:rsidRDefault="0093435F" w:rsidP="00131AF6">
      <w:pPr>
        <w:spacing w:after="0" w:line="240" w:lineRule="auto"/>
        <w:jc w:val="both"/>
        <w:rPr>
          <w:rFonts w:ascii="Times New Roman" w:hAnsi="Times New Roman" w:cs="Times New Roman"/>
          <w:sz w:val="24"/>
          <w:szCs w:val="24"/>
        </w:rPr>
      </w:pPr>
    </w:p>
    <w:p w:rsidR="00050CA8" w:rsidRPr="00E33978" w:rsidRDefault="00050CA8" w:rsidP="00050CA8">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33978">
        <w:rPr>
          <w:rFonts w:ascii="Times New Roman" w:eastAsia="Times New Roman" w:hAnsi="Times New Roman" w:cs="Times New Roman"/>
          <w:sz w:val="24"/>
          <w:szCs w:val="24"/>
        </w:rPr>
        <w:t xml:space="preserve">CAPELLA, Ana C. N. Perspectivas teóricas sobre o processo de formulação de políticas públicas. In: HOCHMAN, Gilberto </w:t>
      </w:r>
      <w:proofErr w:type="spellStart"/>
      <w:proofErr w:type="gramStart"/>
      <w:r w:rsidRPr="00E33978">
        <w:rPr>
          <w:rFonts w:ascii="Times New Roman" w:eastAsia="Times New Roman" w:hAnsi="Times New Roman" w:cs="Times New Roman"/>
          <w:i/>
          <w:iCs/>
          <w:sz w:val="24"/>
          <w:szCs w:val="24"/>
        </w:rPr>
        <w:t>et</w:t>
      </w:r>
      <w:proofErr w:type="spellEnd"/>
      <w:proofErr w:type="gramEnd"/>
      <w:r w:rsidRPr="00E33978">
        <w:rPr>
          <w:rFonts w:ascii="Times New Roman" w:eastAsia="Times New Roman" w:hAnsi="Times New Roman" w:cs="Times New Roman"/>
          <w:i/>
          <w:iCs/>
          <w:sz w:val="24"/>
          <w:szCs w:val="24"/>
        </w:rPr>
        <w:t xml:space="preserve"> al</w:t>
      </w:r>
      <w:r w:rsidRPr="00E33978">
        <w:rPr>
          <w:rFonts w:ascii="Times New Roman" w:eastAsia="Times New Roman" w:hAnsi="Times New Roman" w:cs="Times New Roman"/>
          <w:sz w:val="24"/>
          <w:szCs w:val="24"/>
        </w:rPr>
        <w:t>. (</w:t>
      </w:r>
      <w:proofErr w:type="spellStart"/>
      <w:r w:rsidRPr="00E33978">
        <w:rPr>
          <w:rFonts w:ascii="Times New Roman" w:eastAsia="Times New Roman" w:hAnsi="Times New Roman" w:cs="Times New Roman"/>
          <w:sz w:val="24"/>
          <w:szCs w:val="24"/>
        </w:rPr>
        <w:t>Orgs</w:t>
      </w:r>
      <w:proofErr w:type="spellEnd"/>
      <w:r w:rsidRPr="00E33978">
        <w:rPr>
          <w:rFonts w:ascii="Times New Roman" w:eastAsia="Times New Roman" w:hAnsi="Times New Roman" w:cs="Times New Roman"/>
          <w:sz w:val="24"/>
          <w:szCs w:val="24"/>
        </w:rPr>
        <w:t xml:space="preserve">.). </w:t>
      </w:r>
      <w:r w:rsidRPr="00F05270">
        <w:rPr>
          <w:rFonts w:ascii="Times New Roman" w:eastAsia="Times New Roman" w:hAnsi="Times New Roman" w:cs="Times New Roman"/>
          <w:bCs/>
          <w:i/>
          <w:sz w:val="24"/>
          <w:szCs w:val="24"/>
        </w:rPr>
        <w:t>Políticas públicas no Brasil</w:t>
      </w:r>
      <w:r w:rsidRPr="00F05270">
        <w:rPr>
          <w:rFonts w:ascii="Times New Roman" w:eastAsia="Times New Roman" w:hAnsi="Times New Roman" w:cs="Times New Roman"/>
          <w:i/>
          <w:sz w:val="24"/>
          <w:szCs w:val="24"/>
        </w:rPr>
        <w:t>.</w:t>
      </w:r>
      <w:r w:rsidRPr="00E33978">
        <w:rPr>
          <w:rFonts w:ascii="Times New Roman" w:eastAsia="Times New Roman" w:hAnsi="Times New Roman" w:cs="Times New Roman"/>
          <w:sz w:val="24"/>
          <w:szCs w:val="24"/>
        </w:rPr>
        <w:t xml:space="preserve"> Rio de Janeiro: </w:t>
      </w:r>
      <w:r w:rsidR="0020666C">
        <w:rPr>
          <w:rFonts w:ascii="Times New Roman" w:hAnsi="Times New Roman"/>
          <w:sz w:val="24"/>
          <w:szCs w:val="24"/>
        </w:rPr>
        <w:t>Fi</w:t>
      </w:r>
      <w:r w:rsidRPr="00E33978">
        <w:rPr>
          <w:rFonts w:ascii="Times New Roman" w:eastAsia="Times New Roman" w:hAnsi="Times New Roman" w:cs="Times New Roman"/>
          <w:sz w:val="24"/>
          <w:szCs w:val="24"/>
        </w:rPr>
        <w:t>ocruz, 2007. 398p. P. 87-122.</w:t>
      </w:r>
    </w:p>
    <w:p w:rsidR="00050CA8" w:rsidRPr="00131AF6" w:rsidRDefault="00050CA8" w:rsidP="00131AF6">
      <w:pPr>
        <w:spacing w:after="0" w:line="240" w:lineRule="auto"/>
        <w:jc w:val="both"/>
        <w:rPr>
          <w:rFonts w:ascii="Times New Roman" w:hAnsi="Times New Roman" w:cs="Times New Roman"/>
          <w:sz w:val="24"/>
          <w:szCs w:val="24"/>
        </w:rPr>
      </w:pPr>
    </w:p>
    <w:p w:rsidR="002436EF" w:rsidRPr="00DD6A22" w:rsidRDefault="002436EF" w:rsidP="00131AF6">
      <w:pPr>
        <w:autoSpaceDE w:val="0"/>
        <w:spacing w:after="0" w:line="240" w:lineRule="auto"/>
        <w:jc w:val="both"/>
        <w:rPr>
          <w:rFonts w:ascii="Times New Roman" w:hAnsi="Times New Roman" w:cs="Times New Roman"/>
          <w:sz w:val="24"/>
          <w:szCs w:val="24"/>
          <w:lang w:val="fr-FR"/>
        </w:rPr>
      </w:pPr>
      <w:r w:rsidRPr="00131AF6">
        <w:rPr>
          <w:rFonts w:ascii="Times New Roman" w:hAnsi="Times New Roman" w:cs="Times New Roman"/>
          <w:sz w:val="24"/>
          <w:szCs w:val="24"/>
        </w:rPr>
        <w:t xml:space="preserve">CRUZ, Tancredo </w:t>
      </w:r>
      <w:proofErr w:type="spellStart"/>
      <w:r w:rsidRPr="00131AF6">
        <w:rPr>
          <w:rFonts w:ascii="Times New Roman" w:hAnsi="Times New Roman" w:cs="Times New Roman"/>
          <w:sz w:val="24"/>
          <w:szCs w:val="24"/>
        </w:rPr>
        <w:t>Almada</w:t>
      </w:r>
      <w:proofErr w:type="spellEnd"/>
      <w:r w:rsidRPr="00131AF6">
        <w:rPr>
          <w:rFonts w:ascii="Times New Roman" w:hAnsi="Times New Roman" w:cs="Times New Roman"/>
          <w:sz w:val="24"/>
          <w:szCs w:val="24"/>
        </w:rPr>
        <w:t xml:space="preserve"> (</w:t>
      </w:r>
      <w:proofErr w:type="spellStart"/>
      <w:r w:rsidRPr="00131AF6">
        <w:rPr>
          <w:rFonts w:ascii="Times New Roman" w:hAnsi="Times New Roman" w:cs="Times New Roman"/>
          <w:sz w:val="24"/>
          <w:szCs w:val="24"/>
        </w:rPr>
        <w:t>coord</w:t>
      </w:r>
      <w:proofErr w:type="spellEnd"/>
      <w:r w:rsidRPr="00131AF6">
        <w:rPr>
          <w:rFonts w:ascii="Times New Roman" w:hAnsi="Times New Roman" w:cs="Times New Roman"/>
          <w:sz w:val="24"/>
          <w:szCs w:val="24"/>
        </w:rPr>
        <w:t xml:space="preserve">). </w:t>
      </w:r>
      <w:r w:rsidRPr="004E5099">
        <w:rPr>
          <w:rFonts w:ascii="Times New Roman" w:hAnsi="Times New Roman" w:cs="Times New Roman"/>
          <w:b/>
          <w:sz w:val="24"/>
          <w:szCs w:val="24"/>
        </w:rPr>
        <w:t>Retratos de Viçosa.</w:t>
      </w:r>
      <w:r w:rsidRPr="00131AF6">
        <w:rPr>
          <w:rFonts w:ascii="Times New Roman" w:hAnsi="Times New Roman" w:cs="Times New Roman"/>
          <w:sz w:val="24"/>
          <w:szCs w:val="24"/>
        </w:rPr>
        <w:t xml:space="preserve"> Viçosa-MG. </w:t>
      </w:r>
      <w:r w:rsidRPr="00DD6A22">
        <w:rPr>
          <w:rFonts w:ascii="Times New Roman" w:hAnsi="Times New Roman" w:cs="Times New Roman"/>
          <w:sz w:val="24"/>
          <w:szCs w:val="24"/>
          <w:lang w:val="fr-FR"/>
        </w:rPr>
        <w:t>CENSUS. 2012.</w:t>
      </w:r>
    </w:p>
    <w:p w:rsidR="00931CBA" w:rsidRPr="00DD6A22" w:rsidRDefault="00931CBA" w:rsidP="00131AF6">
      <w:pPr>
        <w:spacing w:after="0"/>
        <w:jc w:val="both"/>
        <w:rPr>
          <w:rFonts w:ascii="Times New Roman" w:hAnsi="Times New Roman" w:cs="Times New Roman"/>
          <w:sz w:val="24"/>
          <w:szCs w:val="24"/>
          <w:lang w:val="fr-FR"/>
        </w:rPr>
      </w:pPr>
    </w:p>
    <w:p w:rsidR="000C4230" w:rsidRDefault="000C4230" w:rsidP="000C4230">
      <w:pPr>
        <w:spacing w:after="0"/>
        <w:jc w:val="both"/>
        <w:rPr>
          <w:rFonts w:ascii="Times New Roman" w:hAnsi="Times New Roman" w:cs="Times New Roman"/>
          <w:sz w:val="24"/>
          <w:szCs w:val="24"/>
        </w:rPr>
      </w:pPr>
      <w:r w:rsidRPr="00DD6A22">
        <w:rPr>
          <w:rFonts w:ascii="Times New Roman" w:hAnsi="Times New Roman" w:cs="Times New Roman"/>
          <w:sz w:val="24"/>
          <w:szCs w:val="24"/>
          <w:lang w:val="fr-FR"/>
        </w:rPr>
        <w:t xml:space="preserve">DENZIN, Norman K. &amp; LINCOLN, Yvonna. </w:t>
      </w:r>
      <w:r w:rsidRPr="000C4230">
        <w:rPr>
          <w:rFonts w:ascii="Times New Roman" w:hAnsi="Times New Roman" w:cs="Times New Roman"/>
          <w:b/>
          <w:sz w:val="24"/>
          <w:szCs w:val="24"/>
        </w:rPr>
        <w:t>O planejamento da pesquisa qualitativa</w:t>
      </w:r>
      <w:r>
        <w:rPr>
          <w:rFonts w:ascii="Times New Roman" w:hAnsi="Times New Roman" w:cs="Times New Roman"/>
          <w:b/>
          <w:sz w:val="24"/>
          <w:szCs w:val="24"/>
        </w:rPr>
        <w:t xml:space="preserve">: </w:t>
      </w:r>
      <w:r>
        <w:rPr>
          <w:rFonts w:ascii="Times New Roman" w:hAnsi="Times New Roman" w:cs="Times New Roman"/>
          <w:sz w:val="24"/>
          <w:szCs w:val="24"/>
        </w:rPr>
        <w:t>teorias e abordagens.</w:t>
      </w:r>
      <w:r w:rsidRPr="000C4230">
        <w:rPr>
          <w:rFonts w:ascii="Times New Roman" w:hAnsi="Times New Roman" w:cs="Times New Roman"/>
          <w:sz w:val="24"/>
          <w:szCs w:val="24"/>
        </w:rPr>
        <w:t xml:space="preserve"> 2ª ed. Tradução de Sandra Re</w:t>
      </w:r>
      <w:r w:rsidR="00D226FE">
        <w:rPr>
          <w:rFonts w:ascii="Times New Roman" w:hAnsi="Times New Roman" w:cs="Times New Roman"/>
          <w:sz w:val="24"/>
          <w:szCs w:val="24"/>
        </w:rPr>
        <w:t xml:space="preserve">gina </w:t>
      </w:r>
      <w:proofErr w:type="spellStart"/>
      <w:r w:rsidR="00D226FE">
        <w:rPr>
          <w:rFonts w:ascii="Times New Roman" w:hAnsi="Times New Roman" w:cs="Times New Roman"/>
          <w:sz w:val="24"/>
          <w:szCs w:val="24"/>
        </w:rPr>
        <w:t>Netz</w:t>
      </w:r>
      <w:proofErr w:type="spellEnd"/>
      <w:r w:rsidR="00D226FE">
        <w:rPr>
          <w:rFonts w:ascii="Times New Roman" w:hAnsi="Times New Roman" w:cs="Times New Roman"/>
          <w:sz w:val="24"/>
          <w:szCs w:val="24"/>
        </w:rPr>
        <w:t xml:space="preserve">. Porto Alegre, </w:t>
      </w:r>
      <w:proofErr w:type="spellStart"/>
      <w:r w:rsidR="00D226FE">
        <w:rPr>
          <w:rFonts w:ascii="Times New Roman" w:hAnsi="Times New Roman" w:cs="Times New Roman"/>
          <w:sz w:val="24"/>
          <w:szCs w:val="24"/>
        </w:rPr>
        <w:t>Artmed</w:t>
      </w:r>
      <w:proofErr w:type="spellEnd"/>
      <w:r w:rsidR="00D226FE">
        <w:rPr>
          <w:rFonts w:ascii="Times New Roman" w:hAnsi="Times New Roman" w:cs="Times New Roman"/>
          <w:sz w:val="24"/>
          <w:szCs w:val="24"/>
        </w:rPr>
        <w:t>,</w:t>
      </w:r>
      <w:r w:rsidRPr="000C4230">
        <w:rPr>
          <w:rFonts w:ascii="Times New Roman" w:hAnsi="Times New Roman" w:cs="Times New Roman"/>
          <w:sz w:val="24"/>
          <w:szCs w:val="24"/>
        </w:rPr>
        <w:t xml:space="preserve"> pp. 15-41</w:t>
      </w:r>
      <w:r w:rsidR="00D226FE">
        <w:rPr>
          <w:rFonts w:ascii="Times New Roman" w:hAnsi="Times New Roman" w:cs="Times New Roman"/>
          <w:sz w:val="24"/>
          <w:szCs w:val="24"/>
        </w:rPr>
        <w:t>, 2006</w:t>
      </w:r>
      <w:r w:rsidRPr="000C4230">
        <w:rPr>
          <w:rFonts w:ascii="Times New Roman" w:hAnsi="Times New Roman" w:cs="Times New Roman"/>
          <w:sz w:val="24"/>
          <w:szCs w:val="24"/>
        </w:rPr>
        <w:t>.</w:t>
      </w:r>
    </w:p>
    <w:p w:rsidR="000C4230" w:rsidRDefault="000C4230" w:rsidP="00131AF6">
      <w:pPr>
        <w:spacing w:after="0"/>
        <w:jc w:val="both"/>
        <w:rPr>
          <w:rFonts w:ascii="Times New Roman" w:hAnsi="Times New Roman" w:cs="Times New Roman"/>
          <w:sz w:val="24"/>
          <w:szCs w:val="24"/>
        </w:rPr>
      </w:pPr>
    </w:p>
    <w:p w:rsidR="0093435F" w:rsidRDefault="0093435F" w:rsidP="0093435F">
      <w:pPr>
        <w:spacing w:after="0"/>
        <w:jc w:val="both"/>
        <w:rPr>
          <w:rFonts w:ascii="Times New Roman" w:hAnsi="Times New Roman" w:cs="Times New Roman"/>
          <w:sz w:val="24"/>
          <w:szCs w:val="24"/>
        </w:rPr>
      </w:pPr>
      <w:r>
        <w:rPr>
          <w:rFonts w:ascii="Times New Roman" w:hAnsi="Times New Roman" w:cs="Times New Roman"/>
          <w:sz w:val="24"/>
          <w:szCs w:val="24"/>
        </w:rPr>
        <w:t xml:space="preserve">GUIMARÃES, Eliane Aparecida. </w:t>
      </w:r>
      <w:r w:rsidRPr="004E5099">
        <w:rPr>
          <w:rFonts w:ascii="Times New Roman" w:hAnsi="Times New Roman" w:cs="Times New Roman"/>
          <w:b/>
          <w:sz w:val="24"/>
          <w:szCs w:val="24"/>
        </w:rPr>
        <w:t xml:space="preserve">O processo de </w:t>
      </w:r>
      <w:proofErr w:type="gramStart"/>
      <w:r w:rsidRPr="004E5099">
        <w:rPr>
          <w:rFonts w:ascii="Times New Roman" w:hAnsi="Times New Roman" w:cs="Times New Roman"/>
          <w:b/>
          <w:sz w:val="24"/>
          <w:szCs w:val="24"/>
        </w:rPr>
        <w:t>implementação</w:t>
      </w:r>
      <w:proofErr w:type="gramEnd"/>
      <w:r w:rsidRPr="004E5099">
        <w:rPr>
          <w:rFonts w:ascii="Times New Roman" w:hAnsi="Times New Roman" w:cs="Times New Roman"/>
          <w:b/>
          <w:sz w:val="24"/>
          <w:szCs w:val="24"/>
        </w:rPr>
        <w:t xml:space="preserve"> do </w:t>
      </w:r>
      <w:r w:rsidR="00827C0F">
        <w:rPr>
          <w:rFonts w:ascii="Times New Roman" w:hAnsi="Times New Roman" w:cs="Times New Roman"/>
          <w:b/>
          <w:sz w:val="24"/>
          <w:szCs w:val="24"/>
        </w:rPr>
        <w:t>P</w:t>
      </w:r>
      <w:r w:rsidRPr="004E5099">
        <w:rPr>
          <w:rFonts w:ascii="Times New Roman" w:hAnsi="Times New Roman" w:cs="Times New Roman"/>
          <w:b/>
          <w:sz w:val="24"/>
          <w:szCs w:val="24"/>
        </w:rPr>
        <w:t>rograma Minha Casa Minha Vida para população de baixa renda:</w:t>
      </w:r>
      <w:r>
        <w:rPr>
          <w:rFonts w:ascii="Times New Roman" w:hAnsi="Times New Roman" w:cs="Times New Roman"/>
          <w:sz w:val="24"/>
          <w:szCs w:val="24"/>
        </w:rPr>
        <w:t xml:space="preserve"> o caso de Viçosa-MG. 2013. 230f. Dissertação (Mestrado em Economia Doméstica) – Universidade Federal de Viçosa, Viçosa, 2013. </w:t>
      </w:r>
    </w:p>
    <w:p w:rsidR="0093435F" w:rsidRDefault="0093435F" w:rsidP="00131AF6">
      <w:pPr>
        <w:spacing w:after="0"/>
        <w:jc w:val="both"/>
        <w:rPr>
          <w:rFonts w:ascii="Times New Roman" w:hAnsi="Times New Roman" w:cs="Times New Roman"/>
          <w:sz w:val="24"/>
          <w:szCs w:val="24"/>
        </w:rPr>
      </w:pPr>
    </w:p>
    <w:p w:rsidR="00864D5F" w:rsidRPr="00131AF6" w:rsidRDefault="00864D5F" w:rsidP="00131AF6">
      <w:pPr>
        <w:spacing w:after="0"/>
        <w:jc w:val="both"/>
        <w:rPr>
          <w:rFonts w:ascii="Times New Roman" w:hAnsi="Times New Roman" w:cs="Times New Roman"/>
          <w:sz w:val="24"/>
          <w:szCs w:val="24"/>
        </w:rPr>
      </w:pPr>
      <w:r w:rsidRPr="00131AF6">
        <w:rPr>
          <w:rFonts w:ascii="Times New Roman" w:hAnsi="Times New Roman" w:cs="Times New Roman"/>
          <w:sz w:val="24"/>
          <w:szCs w:val="24"/>
        </w:rPr>
        <w:t xml:space="preserve">FREYRE, Gilberto. </w:t>
      </w:r>
      <w:r w:rsidRPr="00541F3A">
        <w:rPr>
          <w:rFonts w:ascii="Times New Roman" w:hAnsi="Times New Roman" w:cs="Times New Roman"/>
          <w:b/>
          <w:bCs/>
          <w:sz w:val="24"/>
          <w:szCs w:val="24"/>
        </w:rPr>
        <w:t xml:space="preserve">Oh de Casa! </w:t>
      </w:r>
      <w:proofErr w:type="gramStart"/>
      <w:r w:rsidRPr="00541F3A">
        <w:rPr>
          <w:rFonts w:ascii="Times New Roman" w:hAnsi="Times New Roman" w:cs="Times New Roman"/>
          <w:b/>
          <w:bCs/>
          <w:sz w:val="24"/>
          <w:szCs w:val="24"/>
        </w:rPr>
        <w:t>em</w:t>
      </w:r>
      <w:proofErr w:type="gramEnd"/>
      <w:r w:rsidRPr="00541F3A">
        <w:rPr>
          <w:rFonts w:ascii="Times New Roman" w:hAnsi="Times New Roman" w:cs="Times New Roman"/>
          <w:b/>
          <w:bCs/>
          <w:sz w:val="24"/>
          <w:szCs w:val="24"/>
        </w:rPr>
        <w:t xml:space="preserve"> </w:t>
      </w:r>
      <w:proofErr w:type="spellStart"/>
      <w:r w:rsidRPr="00541F3A">
        <w:rPr>
          <w:rFonts w:ascii="Times New Roman" w:hAnsi="Times New Roman" w:cs="Times New Roman"/>
          <w:b/>
          <w:bCs/>
          <w:sz w:val="24"/>
          <w:szCs w:val="24"/>
        </w:rPr>
        <w:t>tôrno</w:t>
      </w:r>
      <w:proofErr w:type="spellEnd"/>
      <w:r w:rsidRPr="00541F3A">
        <w:rPr>
          <w:rFonts w:ascii="Times New Roman" w:hAnsi="Times New Roman" w:cs="Times New Roman"/>
          <w:b/>
          <w:bCs/>
          <w:sz w:val="24"/>
          <w:szCs w:val="24"/>
        </w:rPr>
        <w:t xml:space="preserve"> da casa brasileira e de sua projeção sobre um tipo nacional de homem.</w:t>
      </w:r>
      <w:r w:rsidRPr="00131AF6">
        <w:rPr>
          <w:rFonts w:ascii="Times New Roman" w:hAnsi="Times New Roman" w:cs="Times New Roman"/>
          <w:sz w:val="24"/>
          <w:szCs w:val="24"/>
        </w:rPr>
        <w:t xml:space="preserve"> Recife: Instituto Joaquim Nabuco de Pesquisas Sociais, 1979. 169p.</w:t>
      </w:r>
      <w:r w:rsidR="00541F3A">
        <w:rPr>
          <w:rFonts w:ascii="Times New Roman" w:hAnsi="Times New Roman" w:cs="Times New Roman"/>
          <w:sz w:val="24"/>
          <w:szCs w:val="24"/>
        </w:rPr>
        <w:t xml:space="preserve"> </w:t>
      </w:r>
    </w:p>
    <w:p w:rsidR="00131AF6" w:rsidRDefault="00131AF6" w:rsidP="00131AF6">
      <w:pPr>
        <w:autoSpaceDE w:val="0"/>
        <w:spacing w:after="0" w:line="240" w:lineRule="auto"/>
        <w:jc w:val="both"/>
        <w:rPr>
          <w:rFonts w:ascii="Times New Roman" w:hAnsi="Times New Roman" w:cs="Times New Roman"/>
          <w:sz w:val="24"/>
          <w:szCs w:val="24"/>
        </w:rPr>
      </w:pPr>
    </w:p>
    <w:p w:rsidR="00931CBA" w:rsidRPr="00131AF6" w:rsidRDefault="00931CBA" w:rsidP="00131AF6">
      <w:pPr>
        <w:autoSpaceDE w:val="0"/>
        <w:spacing w:after="0" w:line="240" w:lineRule="auto"/>
        <w:jc w:val="both"/>
        <w:rPr>
          <w:rFonts w:ascii="Times New Roman" w:hAnsi="Times New Roman" w:cs="Times New Roman"/>
          <w:sz w:val="24"/>
          <w:szCs w:val="24"/>
        </w:rPr>
      </w:pPr>
      <w:r w:rsidRPr="00131AF6">
        <w:rPr>
          <w:rFonts w:ascii="Times New Roman" w:hAnsi="Times New Roman" w:cs="Times New Roman"/>
          <w:sz w:val="24"/>
          <w:szCs w:val="24"/>
        </w:rPr>
        <w:lastRenderedPageBreak/>
        <w:t xml:space="preserve">MARICATO, Ermínia. </w:t>
      </w:r>
      <w:r w:rsidR="00827C0F">
        <w:rPr>
          <w:rFonts w:ascii="Times New Roman" w:hAnsi="Times New Roman" w:cs="Times New Roman"/>
          <w:b/>
          <w:sz w:val="24"/>
          <w:szCs w:val="24"/>
        </w:rPr>
        <w:t>Política h</w:t>
      </w:r>
      <w:r w:rsidRPr="004E5099">
        <w:rPr>
          <w:rFonts w:ascii="Times New Roman" w:hAnsi="Times New Roman" w:cs="Times New Roman"/>
          <w:b/>
          <w:sz w:val="24"/>
          <w:szCs w:val="24"/>
        </w:rPr>
        <w:t>abitacional no regime militar</w:t>
      </w:r>
      <w:r w:rsidRPr="00F05270">
        <w:rPr>
          <w:rFonts w:ascii="Times New Roman" w:hAnsi="Times New Roman" w:cs="Times New Roman"/>
          <w:i/>
          <w:sz w:val="24"/>
          <w:szCs w:val="24"/>
        </w:rPr>
        <w:t>:</w:t>
      </w:r>
      <w:r w:rsidRPr="00131AF6">
        <w:rPr>
          <w:rFonts w:ascii="Times New Roman" w:hAnsi="Times New Roman" w:cs="Times New Roman"/>
          <w:sz w:val="24"/>
          <w:szCs w:val="24"/>
        </w:rPr>
        <w:t xml:space="preserve"> do milagre econômico à crise economia.</w:t>
      </w:r>
      <w:r w:rsidR="0020666C">
        <w:rPr>
          <w:rFonts w:ascii="Times New Roman" w:hAnsi="Times New Roman" w:cs="Times New Roman"/>
          <w:sz w:val="24"/>
          <w:szCs w:val="24"/>
        </w:rPr>
        <w:t xml:space="preserve"> Petrópolis:</w:t>
      </w:r>
      <w:r w:rsidRPr="00131AF6">
        <w:rPr>
          <w:rFonts w:ascii="Times New Roman" w:hAnsi="Times New Roman" w:cs="Times New Roman"/>
          <w:sz w:val="24"/>
          <w:szCs w:val="24"/>
        </w:rPr>
        <w:t xml:space="preserve"> Vozes, 1987.</w:t>
      </w:r>
    </w:p>
    <w:p w:rsidR="00931CBA" w:rsidRDefault="00931CBA" w:rsidP="00131AF6">
      <w:pPr>
        <w:autoSpaceDE w:val="0"/>
        <w:autoSpaceDN w:val="0"/>
        <w:adjustRightInd w:val="0"/>
        <w:spacing w:after="0" w:line="240" w:lineRule="auto"/>
        <w:jc w:val="both"/>
        <w:rPr>
          <w:rFonts w:ascii="Times New Roman" w:hAnsi="Times New Roman" w:cs="Times New Roman"/>
          <w:sz w:val="24"/>
          <w:szCs w:val="24"/>
        </w:rPr>
      </w:pPr>
    </w:p>
    <w:p w:rsidR="0043779F" w:rsidRPr="007B4EED" w:rsidRDefault="0043779F" w:rsidP="00E866F4">
      <w:pPr>
        <w:pStyle w:val="WW-Default"/>
        <w:jc w:val="both"/>
        <w:rPr>
          <w:rFonts w:ascii="Times New Roman" w:hAnsi="Times New Roman" w:cs="Times New Roman"/>
          <w:color w:val="auto"/>
        </w:rPr>
      </w:pPr>
      <w:r w:rsidRPr="007B4EED">
        <w:rPr>
          <w:rFonts w:ascii="Times New Roman" w:hAnsi="Times New Roman" w:cs="Times New Roman"/>
          <w:color w:val="auto"/>
        </w:rPr>
        <w:t xml:space="preserve">____________. </w:t>
      </w:r>
      <w:r w:rsidRPr="007B4EED">
        <w:rPr>
          <w:rFonts w:ascii="Times New Roman" w:hAnsi="Times New Roman" w:cs="Times New Roman"/>
          <w:b/>
          <w:bCs/>
          <w:color w:val="auto"/>
        </w:rPr>
        <w:t>Urbanismo na periferia do mundo globalizado: metrópoles brasileiras</w:t>
      </w:r>
      <w:r w:rsidRPr="007B4EED">
        <w:rPr>
          <w:rFonts w:ascii="Times New Roman" w:hAnsi="Times New Roman" w:cs="Times New Roman"/>
          <w:color w:val="auto"/>
        </w:rPr>
        <w:t>. São Paulo Perspectiva, São Paulo, v. 14, n. 4, 2000, Disponível em: &lt;</w:t>
      </w:r>
      <w:hyperlink r:id="rId8" w:history="1">
        <w:r w:rsidRPr="007B4EED">
          <w:rPr>
            <w:rStyle w:val="Hyperlink"/>
            <w:rFonts w:ascii="Times New Roman" w:hAnsi="Times New Roman" w:cs="Times New Roman"/>
            <w:color w:val="auto"/>
          </w:rPr>
          <w:t>http://www.scielo.br/scielo.php?script=sci_arttext&amp;pid=S0102-88392000000400004&amp;lng=en&amp;nrm=iso</w:t>
        </w:r>
      </w:hyperlink>
      <w:r w:rsidRPr="007B4EED">
        <w:rPr>
          <w:rFonts w:ascii="Times New Roman" w:hAnsi="Times New Roman" w:cs="Times New Roman"/>
          <w:color w:val="auto"/>
        </w:rPr>
        <w:t>&gt;. Acesso em outubro de 2011.</w:t>
      </w:r>
    </w:p>
    <w:p w:rsidR="0043779F" w:rsidRDefault="0043779F" w:rsidP="00131AF6">
      <w:pPr>
        <w:autoSpaceDE w:val="0"/>
        <w:autoSpaceDN w:val="0"/>
        <w:adjustRightInd w:val="0"/>
        <w:spacing w:after="0" w:line="240" w:lineRule="auto"/>
        <w:jc w:val="both"/>
        <w:rPr>
          <w:rFonts w:ascii="Times New Roman" w:hAnsi="Times New Roman" w:cs="Times New Roman"/>
          <w:sz w:val="24"/>
          <w:szCs w:val="24"/>
        </w:rPr>
      </w:pPr>
    </w:p>
    <w:p w:rsidR="00637910" w:rsidRPr="007B4EED" w:rsidRDefault="00637910" w:rsidP="00637910">
      <w:pPr>
        <w:pStyle w:val="WW-Default"/>
        <w:jc w:val="both"/>
        <w:rPr>
          <w:rFonts w:ascii="Times New Roman" w:hAnsi="Times New Roman" w:cs="Times New Roman"/>
          <w:color w:val="auto"/>
        </w:rPr>
      </w:pPr>
      <w:r w:rsidRPr="007B4EED">
        <w:rPr>
          <w:rFonts w:ascii="Times New Roman" w:hAnsi="Times New Roman" w:cs="Times New Roman"/>
        </w:rPr>
        <w:t xml:space="preserve">___________. Metrópole, legislação e desigualdade. </w:t>
      </w:r>
      <w:r w:rsidRPr="007B4EED">
        <w:rPr>
          <w:rStyle w:val="nfase"/>
          <w:rFonts w:ascii="Times New Roman" w:hAnsi="Times New Roman" w:cs="Times New Roman"/>
          <w:b/>
        </w:rPr>
        <w:t>Estudos Avançados</w:t>
      </w:r>
      <w:r w:rsidRPr="007B4EED">
        <w:rPr>
          <w:rStyle w:val="nfase"/>
          <w:rFonts w:ascii="Times New Roman" w:hAnsi="Times New Roman" w:cs="Times New Roman"/>
        </w:rPr>
        <w:t>,</w:t>
      </w:r>
      <w:r w:rsidRPr="007B4EED">
        <w:rPr>
          <w:rFonts w:ascii="Times New Roman" w:hAnsi="Times New Roman" w:cs="Times New Roman"/>
        </w:rPr>
        <w:t xml:space="preserve"> São Paulo, v.17, n.48, maio/ago. 2003.</w:t>
      </w:r>
    </w:p>
    <w:p w:rsidR="00637910" w:rsidRPr="00131AF6" w:rsidRDefault="00637910" w:rsidP="00131AF6">
      <w:pPr>
        <w:autoSpaceDE w:val="0"/>
        <w:autoSpaceDN w:val="0"/>
        <w:adjustRightInd w:val="0"/>
        <w:spacing w:after="0" w:line="240" w:lineRule="auto"/>
        <w:jc w:val="both"/>
        <w:rPr>
          <w:rFonts w:ascii="Times New Roman" w:hAnsi="Times New Roman" w:cs="Times New Roman"/>
          <w:sz w:val="24"/>
          <w:szCs w:val="24"/>
        </w:rPr>
      </w:pPr>
    </w:p>
    <w:p w:rsidR="00931CBA" w:rsidRPr="00131AF6" w:rsidRDefault="00931CBA" w:rsidP="00131AF6">
      <w:pPr>
        <w:autoSpaceDE w:val="0"/>
        <w:autoSpaceDN w:val="0"/>
        <w:adjustRightInd w:val="0"/>
        <w:spacing w:after="0" w:line="240" w:lineRule="auto"/>
        <w:jc w:val="both"/>
        <w:rPr>
          <w:rFonts w:ascii="Times New Roman" w:hAnsi="Times New Roman" w:cs="Times New Roman"/>
          <w:sz w:val="24"/>
          <w:szCs w:val="24"/>
        </w:rPr>
      </w:pPr>
      <w:r w:rsidRPr="00131AF6">
        <w:rPr>
          <w:rFonts w:ascii="Times New Roman" w:hAnsi="Times New Roman" w:cs="Times New Roman"/>
          <w:sz w:val="24"/>
          <w:szCs w:val="24"/>
        </w:rPr>
        <w:t>M</w:t>
      </w:r>
      <w:r w:rsidR="0043779F">
        <w:rPr>
          <w:rFonts w:ascii="Times New Roman" w:hAnsi="Times New Roman" w:cs="Times New Roman"/>
          <w:sz w:val="24"/>
          <w:szCs w:val="24"/>
        </w:rPr>
        <w:t>INAYO</w:t>
      </w:r>
      <w:r w:rsidRPr="00131AF6">
        <w:rPr>
          <w:rFonts w:ascii="Times New Roman" w:hAnsi="Times New Roman" w:cs="Times New Roman"/>
          <w:sz w:val="24"/>
          <w:szCs w:val="24"/>
        </w:rPr>
        <w:t xml:space="preserve">, Maria Cecília de Souza. (2000). Ciência, técnica e arte: o desafio da pesquisa social. In: </w:t>
      </w:r>
      <w:proofErr w:type="spellStart"/>
      <w:r w:rsidRPr="00131AF6">
        <w:rPr>
          <w:rFonts w:ascii="Times New Roman" w:hAnsi="Times New Roman" w:cs="Times New Roman"/>
          <w:sz w:val="24"/>
          <w:szCs w:val="24"/>
        </w:rPr>
        <w:t>Minayo</w:t>
      </w:r>
      <w:proofErr w:type="spellEnd"/>
      <w:r w:rsidRPr="00131AF6">
        <w:rPr>
          <w:rFonts w:ascii="Times New Roman" w:hAnsi="Times New Roman" w:cs="Times New Roman"/>
          <w:sz w:val="24"/>
          <w:szCs w:val="24"/>
        </w:rPr>
        <w:t xml:space="preserve">, M. C. S. (Org.). </w:t>
      </w:r>
      <w:r w:rsidRPr="004E5099">
        <w:rPr>
          <w:rFonts w:ascii="Times New Roman" w:hAnsi="Times New Roman" w:cs="Times New Roman"/>
          <w:b/>
          <w:iCs/>
          <w:sz w:val="24"/>
          <w:szCs w:val="24"/>
        </w:rPr>
        <w:t>Pesquisa social: teoria, método e criatividade</w:t>
      </w:r>
      <w:r w:rsidR="0020666C">
        <w:rPr>
          <w:rFonts w:ascii="Times New Roman" w:hAnsi="Times New Roman" w:cs="Times New Roman"/>
          <w:sz w:val="24"/>
          <w:szCs w:val="24"/>
        </w:rPr>
        <w:t xml:space="preserve"> (pp.9-29). Petrópolis:</w:t>
      </w:r>
      <w:r w:rsidRPr="00131AF6">
        <w:rPr>
          <w:rFonts w:ascii="Times New Roman" w:hAnsi="Times New Roman" w:cs="Times New Roman"/>
          <w:sz w:val="24"/>
          <w:szCs w:val="24"/>
        </w:rPr>
        <w:t xml:space="preserve"> Vozes, 2000. </w:t>
      </w:r>
    </w:p>
    <w:p w:rsidR="00931CBA" w:rsidRPr="00131AF6" w:rsidRDefault="00931CBA" w:rsidP="00131AF6">
      <w:pPr>
        <w:spacing w:after="0"/>
        <w:jc w:val="both"/>
        <w:rPr>
          <w:rFonts w:ascii="Times New Roman" w:hAnsi="Times New Roman" w:cs="Times New Roman"/>
          <w:sz w:val="24"/>
          <w:szCs w:val="24"/>
        </w:rPr>
      </w:pPr>
    </w:p>
    <w:p w:rsidR="00931CBA" w:rsidRDefault="00931CBA" w:rsidP="00131AF6">
      <w:pPr>
        <w:spacing w:after="0"/>
        <w:jc w:val="both"/>
        <w:rPr>
          <w:rFonts w:ascii="Times New Roman" w:hAnsi="Times New Roman" w:cs="Times New Roman"/>
          <w:sz w:val="24"/>
          <w:szCs w:val="24"/>
        </w:rPr>
      </w:pPr>
      <w:r w:rsidRPr="00131AF6">
        <w:rPr>
          <w:rFonts w:ascii="Times New Roman" w:hAnsi="Times New Roman" w:cs="Times New Roman"/>
          <w:sz w:val="24"/>
          <w:szCs w:val="24"/>
        </w:rPr>
        <w:t>SINGER, P</w:t>
      </w:r>
      <w:r w:rsidR="0093435F">
        <w:rPr>
          <w:rFonts w:ascii="Times New Roman" w:hAnsi="Times New Roman" w:cs="Times New Roman"/>
          <w:sz w:val="24"/>
          <w:szCs w:val="24"/>
        </w:rPr>
        <w:t>aul</w:t>
      </w:r>
      <w:r w:rsidRPr="00131AF6">
        <w:rPr>
          <w:rFonts w:ascii="Times New Roman" w:hAnsi="Times New Roman" w:cs="Times New Roman"/>
          <w:sz w:val="24"/>
          <w:szCs w:val="24"/>
        </w:rPr>
        <w:t xml:space="preserve">. O uso do solo na economia capitalista. In: </w:t>
      </w:r>
      <w:r w:rsidRPr="004E5099">
        <w:rPr>
          <w:rFonts w:ascii="Times New Roman" w:hAnsi="Times New Roman" w:cs="Times New Roman"/>
          <w:b/>
          <w:sz w:val="24"/>
          <w:szCs w:val="24"/>
        </w:rPr>
        <w:t>A produção capitalista da casa (e da cidade) no Brasil industrial.</w:t>
      </w:r>
      <w:r w:rsidRPr="00131AF6">
        <w:rPr>
          <w:rFonts w:ascii="Times New Roman" w:hAnsi="Times New Roman" w:cs="Times New Roman"/>
          <w:sz w:val="24"/>
          <w:szCs w:val="24"/>
        </w:rPr>
        <w:t xml:space="preserve"> </w:t>
      </w:r>
      <w:r w:rsidR="0020666C" w:rsidRPr="00131AF6">
        <w:rPr>
          <w:rFonts w:ascii="Times New Roman" w:hAnsi="Times New Roman" w:cs="Times New Roman"/>
          <w:sz w:val="24"/>
          <w:szCs w:val="24"/>
        </w:rPr>
        <w:t>São Paulo</w:t>
      </w:r>
      <w:r w:rsidR="0020666C">
        <w:rPr>
          <w:rFonts w:ascii="Times New Roman" w:hAnsi="Times New Roman" w:cs="Times New Roman"/>
          <w:sz w:val="24"/>
          <w:szCs w:val="24"/>
        </w:rPr>
        <w:t>:</w:t>
      </w:r>
      <w:r w:rsidR="0020666C" w:rsidRPr="00131AF6">
        <w:rPr>
          <w:rFonts w:ascii="Times New Roman" w:hAnsi="Times New Roman" w:cs="Times New Roman"/>
          <w:sz w:val="24"/>
          <w:szCs w:val="24"/>
        </w:rPr>
        <w:t xml:space="preserve"> Alfa-Ômega. 1979.</w:t>
      </w:r>
    </w:p>
    <w:p w:rsidR="00E6050B" w:rsidRDefault="00E6050B" w:rsidP="0093435F">
      <w:pPr>
        <w:spacing w:after="0"/>
        <w:jc w:val="both"/>
        <w:rPr>
          <w:rFonts w:ascii="Times New Roman" w:hAnsi="Times New Roman" w:cs="Times New Roman"/>
          <w:sz w:val="24"/>
          <w:szCs w:val="24"/>
        </w:rPr>
      </w:pPr>
    </w:p>
    <w:p w:rsidR="0093435F" w:rsidRPr="001A5DDF" w:rsidRDefault="0093435F" w:rsidP="0093435F">
      <w:pPr>
        <w:spacing w:after="0"/>
        <w:jc w:val="both"/>
        <w:rPr>
          <w:rFonts w:ascii="Times New Roman" w:hAnsi="Times New Roman" w:cs="Times New Roman"/>
          <w:sz w:val="24"/>
          <w:szCs w:val="24"/>
        </w:rPr>
      </w:pPr>
      <w:r w:rsidRPr="001A5DDF">
        <w:rPr>
          <w:rFonts w:ascii="Times New Roman" w:hAnsi="Times New Roman" w:cs="Times New Roman"/>
          <w:sz w:val="24"/>
          <w:szCs w:val="24"/>
        </w:rPr>
        <w:t xml:space="preserve">VIÇOSA, Prefeitura Municipal. Lei n. 1383/2000. </w:t>
      </w:r>
      <w:r w:rsidRPr="001A5DDF">
        <w:rPr>
          <w:rFonts w:ascii="Times New Roman" w:hAnsi="Times New Roman" w:cs="Times New Roman"/>
          <w:b/>
          <w:bCs/>
          <w:sz w:val="24"/>
          <w:szCs w:val="24"/>
        </w:rPr>
        <w:t>Institui o Plano Diretor do Município de Viçosa e dá outras providências</w:t>
      </w:r>
      <w:r w:rsidRPr="001A5DDF">
        <w:rPr>
          <w:rFonts w:ascii="Times New Roman" w:hAnsi="Times New Roman" w:cs="Times New Roman"/>
          <w:sz w:val="24"/>
          <w:szCs w:val="24"/>
        </w:rPr>
        <w:t>. 25 maio 2000.</w:t>
      </w:r>
    </w:p>
    <w:sectPr w:rsidR="0093435F" w:rsidRPr="001A5DDF" w:rsidSect="00B910B0">
      <w:pgSz w:w="11906" w:h="16838"/>
      <w:pgMar w:top="1701" w:right="1418"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4F" w:rsidRDefault="00934F4F" w:rsidP="00776D96">
      <w:pPr>
        <w:spacing w:after="0" w:line="240" w:lineRule="auto"/>
      </w:pPr>
      <w:r>
        <w:separator/>
      </w:r>
    </w:p>
  </w:endnote>
  <w:endnote w:type="continuationSeparator" w:id="0">
    <w:p w:rsidR="00934F4F" w:rsidRDefault="00934F4F" w:rsidP="00776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4F" w:rsidRDefault="00934F4F" w:rsidP="00776D96">
      <w:pPr>
        <w:spacing w:after="0" w:line="240" w:lineRule="auto"/>
      </w:pPr>
      <w:r>
        <w:separator/>
      </w:r>
    </w:p>
  </w:footnote>
  <w:footnote w:type="continuationSeparator" w:id="0">
    <w:p w:rsidR="00934F4F" w:rsidRDefault="00934F4F" w:rsidP="00776D96">
      <w:pPr>
        <w:spacing w:after="0" w:line="240" w:lineRule="auto"/>
      </w:pPr>
      <w:r>
        <w:continuationSeparator/>
      </w:r>
    </w:p>
  </w:footnote>
  <w:footnote w:id="1">
    <w:p w:rsidR="00875331" w:rsidRPr="00C62BFF" w:rsidRDefault="00875331" w:rsidP="0090433A">
      <w:pPr>
        <w:pStyle w:val="Textodenotaderodap"/>
        <w:spacing w:after="120"/>
        <w:jc w:val="both"/>
        <w:rPr>
          <w:rFonts w:ascii="Times New Roman" w:hAnsi="Times New Roman" w:cs="Times New Roman"/>
        </w:rPr>
      </w:pPr>
      <w:r w:rsidRPr="00C62BFF">
        <w:rPr>
          <w:rStyle w:val="Refdenotaderodap"/>
          <w:rFonts w:ascii="Times New Roman" w:hAnsi="Times New Roman" w:cs="Times New Roman"/>
        </w:rPr>
        <w:footnoteRef/>
      </w:r>
      <w:r w:rsidRPr="00C62BFF">
        <w:rPr>
          <w:rFonts w:ascii="Times New Roman" w:hAnsi="Times New Roman" w:cs="Times New Roman"/>
        </w:rPr>
        <w:t xml:space="preserve"> Os direitos sociais estão previstos no </w:t>
      </w:r>
      <w:r>
        <w:rPr>
          <w:rFonts w:ascii="Times New Roman" w:hAnsi="Times New Roman" w:cs="Times New Roman"/>
        </w:rPr>
        <w:t>A</w:t>
      </w:r>
      <w:r w:rsidRPr="00C62BFF">
        <w:rPr>
          <w:rFonts w:ascii="Times New Roman" w:hAnsi="Times New Roman" w:cs="Times New Roman"/>
        </w:rPr>
        <w:t>rtigo 6º da Constituição Federal</w:t>
      </w:r>
      <w:r>
        <w:rPr>
          <w:rFonts w:ascii="Times New Roman" w:hAnsi="Times New Roman" w:cs="Times New Roman"/>
        </w:rPr>
        <w:t>,</w:t>
      </w:r>
      <w:r w:rsidRPr="00C62BFF">
        <w:rPr>
          <w:rFonts w:ascii="Times New Roman" w:hAnsi="Times New Roman" w:cs="Times New Roman"/>
        </w:rPr>
        <w:t xml:space="preserve"> que são: saúde, alimentação, trabalho, moradia, lazer, segurança, previdência social, prot</w:t>
      </w:r>
      <w:r>
        <w:rPr>
          <w:rFonts w:ascii="Times New Roman" w:hAnsi="Times New Roman" w:cs="Times New Roman"/>
        </w:rPr>
        <w:t>eção à maternidade e à infância e</w:t>
      </w:r>
      <w:r w:rsidRPr="00C62BFF">
        <w:rPr>
          <w:rFonts w:ascii="Times New Roman" w:hAnsi="Times New Roman" w:cs="Times New Roman"/>
        </w:rPr>
        <w:t xml:space="preserve"> assistência aos desamparados.</w:t>
      </w:r>
    </w:p>
  </w:footnote>
  <w:footnote w:id="2">
    <w:p w:rsidR="00875331" w:rsidRPr="00C62BFF" w:rsidRDefault="00875331" w:rsidP="007A10CB">
      <w:pPr>
        <w:pStyle w:val="Textodenotaderodap"/>
        <w:spacing w:after="120"/>
        <w:jc w:val="both"/>
        <w:rPr>
          <w:rFonts w:ascii="Times New Roman" w:hAnsi="Times New Roman" w:cs="Times New Roman"/>
        </w:rPr>
      </w:pPr>
      <w:r w:rsidRPr="00C62BFF">
        <w:rPr>
          <w:rStyle w:val="Refdenotaderodap"/>
          <w:rFonts w:ascii="Times New Roman" w:hAnsi="Times New Roman" w:cs="Times New Roman"/>
        </w:rPr>
        <w:footnoteRef/>
      </w:r>
      <w:r w:rsidRPr="00C62BFF">
        <w:rPr>
          <w:rFonts w:ascii="Times New Roman" w:hAnsi="Times New Roman" w:cs="Times New Roman"/>
        </w:rPr>
        <w:t xml:space="preserve"> Evidencia</w:t>
      </w:r>
      <w:r>
        <w:rPr>
          <w:rFonts w:ascii="Times New Roman" w:hAnsi="Times New Roman" w:cs="Times New Roman"/>
        </w:rPr>
        <w:t>-se</w:t>
      </w:r>
      <w:r w:rsidRPr="00C62BFF">
        <w:rPr>
          <w:rFonts w:ascii="Times New Roman" w:hAnsi="Times New Roman" w:cs="Times New Roman"/>
        </w:rPr>
        <w:t xml:space="preserve"> que as funções sociais da cidade são aquelas indispensáveis ao bem-estar de seus habitantes, incluindo: moradia, infraestrutura urbana, educação, saúde, lazer, segurança, circulação, comunicação, produção e comercialização de bens, prestação de serviços e proteção, preservação e recuperação dos recursos, naturais ou criados (Plano Diretor de Viçosa </w:t>
      </w:r>
      <w:r w:rsidR="00402D06" w:rsidRPr="00292AE3">
        <w:rPr>
          <w:rFonts w:ascii="Times New Roman" w:eastAsia="Calibri" w:hAnsi="Times New Roman" w:cs="Times New Roman"/>
        </w:rPr>
        <w:t>–</w:t>
      </w:r>
      <w:r w:rsidRPr="00C62BFF">
        <w:rPr>
          <w:rFonts w:ascii="Times New Roman" w:hAnsi="Times New Roman" w:cs="Times New Roman"/>
        </w:rPr>
        <w:t xml:space="preserve"> Lei Municipal nº1383/2000).</w:t>
      </w:r>
    </w:p>
  </w:footnote>
  <w:footnote w:id="3">
    <w:p w:rsidR="00875331" w:rsidRPr="00C62BFF" w:rsidRDefault="00875331" w:rsidP="00C62BBF">
      <w:pPr>
        <w:pStyle w:val="Textodenotaderodap"/>
        <w:spacing w:after="120"/>
        <w:jc w:val="both"/>
        <w:rPr>
          <w:rFonts w:ascii="Times New Roman" w:hAnsi="Times New Roman" w:cs="Times New Roman"/>
        </w:rPr>
      </w:pPr>
      <w:r w:rsidRPr="00C62BFF">
        <w:rPr>
          <w:rStyle w:val="Refdenotaderodap"/>
          <w:rFonts w:ascii="Times New Roman" w:hAnsi="Times New Roman" w:cs="Times New Roman"/>
        </w:rPr>
        <w:footnoteRef/>
      </w:r>
      <w:r w:rsidRPr="00C62BFF">
        <w:rPr>
          <w:rFonts w:ascii="Times New Roman" w:hAnsi="Times New Roman" w:cs="Times New Roman"/>
        </w:rPr>
        <w:t xml:space="preserve"> </w:t>
      </w:r>
      <w:r w:rsidRPr="00C62BBF">
        <w:rPr>
          <w:rFonts w:ascii="Times New Roman" w:hAnsi="Times New Roman" w:cs="Times New Roman"/>
          <w:i/>
        </w:rPr>
        <w:t>Slogan</w:t>
      </w:r>
      <w:r>
        <w:rPr>
          <w:rFonts w:ascii="Times New Roman" w:hAnsi="Times New Roman" w:cs="Times New Roman"/>
        </w:rPr>
        <w:t xml:space="preserve"> do Governo Federal veiculado na televisão sobre o PMCMV em 2009. </w:t>
      </w:r>
    </w:p>
  </w:footnote>
  <w:footnote w:id="4">
    <w:p w:rsidR="00875331" w:rsidRPr="00041C81" w:rsidRDefault="00875331" w:rsidP="00041C81">
      <w:pPr>
        <w:pStyle w:val="Textodenotaderodap"/>
        <w:jc w:val="both"/>
        <w:rPr>
          <w:rFonts w:ascii="Times New Roman" w:hAnsi="Times New Roman" w:cs="Times New Roman"/>
        </w:rPr>
      </w:pPr>
      <w:r>
        <w:rPr>
          <w:rStyle w:val="Refdenotaderodap"/>
        </w:rPr>
        <w:footnoteRef/>
      </w:r>
      <w:r>
        <w:t xml:space="preserve"> </w:t>
      </w:r>
      <w:r w:rsidRPr="00A763BD">
        <w:rPr>
          <w:rFonts w:ascii="Times New Roman" w:hAnsi="Times New Roman" w:cs="Times New Roman"/>
        </w:rPr>
        <w:t xml:space="preserve">Segundo </w:t>
      </w:r>
      <w:proofErr w:type="spellStart"/>
      <w:r w:rsidRPr="00A763BD">
        <w:rPr>
          <w:rFonts w:ascii="Times New Roman" w:hAnsi="Times New Roman" w:cs="Times New Roman"/>
        </w:rPr>
        <w:t>Alfonsin</w:t>
      </w:r>
      <w:proofErr w:type="spellEnd"/>
      <w:r w:rsidRPr="00A763BD">
        <w:rPr>
          <w:rFonts w:ascii="Times New Roman" w:hAnsi="Times New Roman" w:cs="Times New Roman"/>
        </w:rPr>
        <w:t xml:space="preserve"> (2006)</w:t>
      </w:r>
      <w:r>
        <w:rPr>
          <w:rFonts w:ascii="Times New Roman" w:hAnsi="Times New Roman" w:cs="Times New Roman"/>
        </w:rPr>
        <w:t>, n</w:t>
      </w:r>
      <w:r w:rsidRPr="00A763BD">
        <w:rPr>
          <w:rFonts w:ascii="Times New Roman" w:hAnsi="Times New Roman" w:cs="Times New Roman"/>
        </w:rPr>
        <w:t>o Brasil, a partir da promulgação do Estatuto da Terra, datado de 1850, a ún</w:t>
      </w:r>
      <w:r w:rsidRPr="00041C81">
        <w:rPr>
          <w:rFonts w:ascii="Times New Roman" w:hAnsi="Times New Roman" w:cs="Times New Roman"/>
        </w:rPr>
        <w:t>ica forma possível de aquisição da propriedade passou a ser a compra direta. Desse momento em diante, o direito à propriedade privada passou a ser incondicional, absoluto, inserindo a terra num mercado imobiliário urbano crescent</w:t>
      </w:r>
      <w:r>
        <w:rPr>
          <w:rFonts w:ascii="Times New Roman" w:hAnsi="Times New Roman" w:cs="Times New Roman"/>
        </w:rPr>
        <w:t>e.</w:t>
      </w:r>
    </w:p>
  </w:footnote>
  <w:footnote w:id="5">
    <w:p w:rsidR="00875331" w:rsidRDefault="00875331" w:rsidP="000B5A34">
      <w:pPr>
        <w:pStyle w:val="Textodenotaderodap"/>
        <w:jc w:val="both"/>
      </w:pPr>
      <w:r>
        <w:rPr>
          <w:rStyle w:val="Refdenotaderodap"/>
        </w:rPr>
        <w:footnoteRef/>
      </w:r>
      <w:r>
        <w:t xml:space="preserve"> </w:t>
      </w:r>
      <w:r>
        <w:rPr>
          <w:rFonts w:ascii="Times New Roman" w:hAnsi="Times New Roman"/>
        </w:rPr>
        <w:t xml:space="preserve">Segundo </w:t>
      </w:r>
      <w:proofErr w:type="spellStart"/>
      <w:r>
        <w:rPr>
          <w:rFonts w:ascii="Times New Roman" w:hAnsi="Times New Roman"/>
        </w:rPr>
        <w:t>Capella</w:t>
      </w:r>
      <w:proofErr w:type="spellEnd"/>
      <w:r>
        <w:rPr>
          <w:rFonts w:ascii="Times New Roman" w:hAnsi="Times New Roman"/>
        </w:rPr>
        <w:t xml:space="preserve"> (2007), </w:t>
      </w:r>
      <w:proofErr w:type="spellStart"/>
      <w:r w:rsidRPr="003969A6">
        <w:rPr>
          <w:rFonts w:ascii="Times New Roman" w:hAnsi="Times New Roman"/>
          <w:i/>
        </w:rPr>
        <w:t>agenda-</w:t>
      </w:r>
      <w:r w:rsidRPr="00F27B17">
        <w:rPr>
          <w:rFonts w:ascii="Times New Roman" w:hAnsi="Times New Roman"/>
          <w:i/>
        </w:rPr>
        <w:t>setting</w:t>
      </w:r>
      <w:proofErr w:type="spellEnd"/>
      <w:r w:rsidRPr="00F27B17">
        <w:rPr>
          <w:rFonts w:ascii="Times New Roman" w:hAnsi="Times New Roman"/>
        </w:rPr>
        <w:t xml:space="preserve"> é o processo pelo qual as questões despertam interesse dos governos</w:t>
      </w:r>
      <w:r>
        <w:rPr>
          <w:rFonts w:ascii="Times New Roman" w:hAnsi="Times New Roman"/>
        </w:rPr>
        <w:t xml:space="preserve">, ou seja, é tido como um problema social para serem atendidas por ações de governos. </w:t>
      </w:r>
    </w:p>
  </w:footnote>
  <w:footnote w:id="6">
    <w:p w:rsidR="00875331" w:rsidRPr="00A34961" w:rsidRDefault="00875331" w:rsidP="009C71B1">
      <w:pPr>
        <w:autoSpaceDE w:val="0"/>
        <w:autoSpaceDN w:val="0"/>
        <w:adjustRightInd w:val="0"/>
        <w:spacing w:after="120" w:line="240" w:lineRule="auto"/>
        <w:jc w:val="both"/>
        <w:rPr>
          <w:rFonts w:ascii="Times New Roman" w:hAnsi="Times New Roman"/>
          <w:sz w:val="20"/>
          <w:szCs w:val="20"/>
        </w:rPr>
      </w:pPr>
      <w:r w:rsidRPr="00A34961">
        <w:rPr>
          <w:rStyle w:val="Refdenotaderodap"/>
          <w:rFonts w:ascii="Times New Roman" w:hAnsi="Times New Roman"/>
          <w:sz w:val="20"/>
          <w:szCs w:val="20"/>
        </w:rPr>
        <w:footnoteRef/>
      </w:r>
      <w:r w:rsidRPr="00A34961">
        <w:rPr>
          <w:rFonts w:ascii="Times New Roman" w:hAnsi="Times New Roman"/>
          <w:sz w:val="20"/>
          <w:szCs w:val="20"/>
        </w:rPr>
        <w:t xml:space="preserve"> O trabalho técnico social, segundo informações </w:t>
      </w:r>
      <w:r>
        <w:rPr>
          <w:rFonts w:ascii="Times New Roman" w:hAnsi="Times New Roman"/>
          <w:sz w:val="20"/>
          <w:szCs w:val="20"/>
        </w:rPr>
        <w:t>d</w:t>
      </w:r>
      <w:r w:rsidRPr="00A34961">
        <w:rPr>
          <w:rFonts w:ascii="Times New Roman" w:hAnsi="Times New Roman"/>
          <w:sz w:val="20"/>
          <w:szCs w:val="20"/>
        </w:rPr>
        <w:t xml:space="preserve">a Caixa Econômica Federal, é um </w:t>
      </w:r>
      <w:r w:rsidRPr="00A34961">
        <w:rPr>
          <w:rFonts w:ascii="Times New Roman" w:hAnsi="Times New Roman"/>
          <w:bCs/>
          <w:sz w:val="20"/>
          <w:szCs w:val="20"/>
        </w:rPr>
        <w:t>conjunto de ações informativas e educativas, planejadas para a promoção social, desenvolvimento co</w:t>
      </w:r>
      <w:r>
        <w:rPr>
          <w:rFonts w:ascii="Times New Roman" w:hAnsi="Times New Roman"/>
          <w:bCs/>
          <w:sz w:val="20"/>
          <w:szCs w:val="20"/>
        </w:rPr>
        <w:t>munitário da população beneficiá</w:t>
      </w:r>
      <w:r w:rsidRPr="00A34961">
        <w:rPr>
          <w:rFonts w:ascii="Times New Roman" w:hAnsi="Times New Roman"/>
          <w:bCs/>
          <w:sz w:val="20"/>
          <w:szCs w:val="20"/>
        </w:rPr>
        <w:t>ria e sustentabilidade do empreendimento (</w:t>
      </w:r>
      <w:r>
        <w:rPr>
          <w:rFonts w:ascii="Times New Roman" w:hAnsi="Times New Roman"/>
          <w:bCs/>
          <w:sz w:val="20"/>
          <w:szCs w:val="20"/>
        </w:rPr>
        <w:t>CAIXA</w:t>
      </w:r>
      <w:r w:rsidRPr="00A34961">
        <w:rPr>
          <w:rFonts w:ascii="Times New Roman" w:hAnsi="Times New Roman"/>
          <w:bCs/>
          <w:sz w:val="20"/>
          <w:szCs w:val="20"/>
        </w:rPr>
        <w:t xml:space="preserve">, 2012). </w:t>
      </w:r>
    </w:p>
  </w:footnote>
  <w:footnote w:id="7">
    <w:p w:rsidR="00875331" w:rsidRPr="00DE4EB2" w:rsidRDefault="00875331" w:rsidP="00AF1E07">
      <w:pPr>
        <w:pStyle w:val="Corpodetexto2"/>
        <w:tabs>
          <w:tab w:val="center" w:pos="0"/>
        </w:tabs>
        <w:spacing w:after="0" w:line="360" w:lineRule="auto"/>
        <w:jc w:val="both"/>
        <w:rPr>
          <w:sz w:val="18"/>
          <w:szCs w:val="18"/>
        </w:rPr>
      </w:pPr>
      <w:r w:rsidRPr="00F41788">
        <w:rPr>
          <w:rStyle w:val="Refdenotaderodap"/>
          <w:sz w:val="18"/>
          <w:szCs w:val="18"/>
        </w:rPr>
        <w:footnoteRef/>
      </w:r>
      <w:r w:rsidRPr="00F41788">
        <w:rPr>
          <w:sz w:val="18"/>
          <w:szCs w:val="18"/>
        </w:rPr>
        <w:t xml:space="preserve"> </w:t>
      </w:r>
      <w:r w:rsidRPr="00F41788">
        <w:rPr>
          <w:position w:val="-38"/>
          <w:sz w:val="18"/>
          <w:szCs w:val="18"/>
        </w:rPr>
        <w:object w:dxaOrig="31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43.85pt" o:ole="">
            <v:imagedata r:id="rId1" o:title=""/>
          </v:shape>
          <o:OLEObject Type="Embed" ProgID="Equation.DSMT4" ShapeID="_x0000_i1025" DrawAspect="Content" ObjectID="_1462975812" r:id="rId2"/>
        </w:object>
      </w:r>
    </w:p>
  </w:footnote>
  <w:footnote w:id="8">
    <w:p w:rsidR="00875331" w:rsidRPr="00A34961" w:rsidRDefault="00875331" w:rsidP="00E4558E">
      <w:pPr>
        <w:autoSpaceDE w:val="0"/>
        <w:autoSpaceDN w:val="0"/>
        <w:adjustRightInd w:val="0"/>
        <w:spacing w:after="120" w:line="240" w:lineRule="auto"/>
        <w:jc w:val="both"/>
        <w:rPr>
          <w:rFonts w:ascii="Times New Roman" w:hAnsi="Times New Roman"/>
          <w:sz w:val="20"/>
          <w:szCs w:val="20"/>
        </w:rPr>
      </w:pPr>
      <w:r w:rsidRPr="00A34961">
        <w:rPr>
          <w:rStyle w:val="Refdenotaderodap"/>
          <w:rFonts w:ascii="Times New Roman" w:hAnsi="Times New Roman"/>
          <w:sz w:val="20"/>
          <w:szCs w:val="20"/>
        </w:rPr>
        <w:footnoteRef/>
      </w:r>
      <w:r w:rsidRPr="00A34961">
        <w:rPr>
          <w:rFonts w:ascii="Times New Roman" w:hAnsi="Times New Roman"/>
          <w:sz w:val="20"/>
          <w:szCs w:val="20"/>
        </w:rPr>
        <w:t xml:space="preserve"> </w:t>
      </w:r>
      <w:r>
        <w:rPr>
          <w:rFonts w:ascii="Times New Roman" w:hAnsi="Times New Roman"/>
          <w:sz w:val="20"/>
          <w:szCs w:val="20"/>
        </w:rPr>
        <w:t xml:space="preserve">As falas foram agrupadas segundo o significado de satisfação ou insatisfação em relação </w:t>
      </w:r>
      <w:proofErr w:type="gramStart"/>
      <w:r>
        <w:rPr>
          <w:rFonts w:ascii="Times New Roman" w:hAnsi="Times New Roman"/>
          <w:sz w:val="20"/>
          <w:szCs w:val="20"/>
        </w:rPr>
        <w:t>à</w:t>
      </w:r>
      <w:proofErr w:type="gramEnd"/>
      <w:r>
        <w:rPr>
          <w:rFonts w:ascii="Times New Roman" w:hAnsi="Times New Roman"/>
          <w:sz w:val="20"/>
          <w:szCs w:val="20"/>
        </w:rPr>
        <w:t xml:space="preserve"> casa.</w:t>
      </w:r>
    </w:p>
  </w:footnote>
  <w:footnote w:id="9">
    <w:p w:rsidR="00875331" w:rsidRPr="001012A9" w:rsidRDefault="00875331" w:rsidP="00237E80">
      <w:pPr>
        <w:pStyle w:val="Textodenotaderodap"/>
        <w:spacing w:after="120"/>
        <w:jc w:val="both"/>
        <w:rPr>
          <w:rFonts w:ascii="Times New Roman" w:hAnsi="Times New Roman" w:cs="Times New Roman"/>
        </w:rPr>
      </w:pPr>
      <w:r w:rsidRPr="00C62BFF">
        <w:rPr>
          <w:rStyle w:val="Refdenotaderodap"/>
          <w:rFonts w:ascii="Times New Roman" w:hAnsi="Times New Roman" w:cs="Times New Roman"/>
        </w:rPr>
        <w:footnoteRef/>
      </w:r>
      <w:r>
        <w:rPr>
          <w:rFonts w:ascii="Times New Roman" w:hAnsi="Times New Roman" w:cs="Times New Roman"/>
        </w:rPr>
        <w:t xml:space="preserve"> Utilizou-se</w:t>
      </w:r>
      <w:r w:rsidRPr="00C62BFF">
        <w:rPr>
          <w:rFonts w:ascii="Times New Roman" w:hAnsi="Times New Roman" w:cs="Times New Roman"/>
        </w:rPr>
        <w:t xml:space="preserve"> a classificação </w:t>
      </w:r>
      <w:r w:rsidRPr="001012A9">
        <w:rPr>
          <w:rFonts w:ascii="Times New Roman" w:hAnsi="Times New Roman" w:cs="Times New Roman"/>
        </w:rPr>
        <w:t>realizada por Cruz (2012) para verificar se o morador era provenie</w:t>
      </w:r>
      <w:r w:rsidR="00F04C89">
        <w:rPr>
          <w:rFonts w:ascii="Times New Roman" w:hAnsi="Times New Roman" w:cs="Times New Roman"/>
        </w:rPr>
        <w:t>nte da região em que ia residir</w:t>
      </w:r>
      <w:r w:rsidRPr="001012A9">
        <w:rPr>
          <w:rFonts w:ascii="Times New Roman" w:hAnsi="Times New Roman" w:cs="Times New Roman"/>
        </w:rPr>
        <w:t xml:space="preserve"> ou </w:t>
      </w:r>
      <w:r w:rsidR="00F04C89">
        <w:rPr>
          <w:rFonts w:ascii="Times New Roman" w:hAnsi="Times New Roman" w:cs="Times New Roman"/>
        </w:rPr>
        <w:t xml:space="preserve">de </w:t>
      </w:r>
      <w:r w:rsidRPr="001012A9">
        <w:rPr>
          <w:rFonts w:ascii="Times New Roman" w:hAnsi="Times New Roman" w:cs="Times New Roman"/>
        </w:rPr>
        <w:t>outra região.</w:t>
      </w:r>
    </w:p>
  </w:footnote>
  <w:footnote w:id="10">
    <w:p w:rsidR="00875331" w:rsidRDefault="00875331" w:rsidP="001012A9">
      <w:pPr>
        <w:pStyle w:val="Textodenotaderodap"/>
        <w:jc w:val="both"/>
      </w:pPr>
      <w:r w:rsidRPr="001012A9">
        <w:rPr>
          <w:rStyle w:val="Refdenotaderodap"/>
          <w:rFonts w:ascii="Times New Roman" w:hAnsi="Times New Roman" w:cs="Times New Roman"/>
        </w:rPr>
        <w:footnoteRef/>
      </w:r>
      <w:r w:rsidRPr="001012A9">
        <w:rPr>
          <w:rFonts w:ascii="Times New Roman" w:hAnsi="Times New Roman" w:cs="Times New Roman"/>
        </w:rPr>
        <w:t xml:space="preserve"> Uma das prioridades do PMCMV é atend</w:t>
      </w:r>
      <w:r w:rsidR="00F04C89">
        <w:rPr>
          <w:rFonts w:ascii="Times New Roman" w:hAnsi="Times New Roman" w:cs="Times New Roman"/>
        </w:rPr>
        <w:t>er</w:t>
      </w:r>
      <w:r w:rsidRPr="001012A9">
        <w:rPr>
          <w:rFonts w:ascii="Times New Roman" w:hAnsi="Times New Roman" w:cs="Times New Roman"/>
        </w:rPr>
        <w:t xml:space="preserve"> às mulheres chefes de famílias</w:t>
      </w:r>
      <w:r w:rsidR="00F04C89">
        <w:rPr>
          <w:rFonts w:ascii="Times New Roman" w:hAnsi="Times New Roman" w:cs="Times New Roman"/>
        </w:rPr>
        <w:t>,</w:t>
      </w:r>
      <w:r w:rsidRPr="001012A9">
        <w:rPr>
          <w:rFonts w:ascii="Times New Roman" w:hAnsi="Times New Roman" w:cs="Times New Roman"/>
        </w:rPr>
        <w:t xml:space="preserve"> conforme prevê o</w:t>
      </w:r>
      <w:r>
        <w:rPr>
          <w:rFonts w:ascii="Times New Roman" w:hAnsi="Times New Roman" w:cs="Times New Roman"/>
        </w:rPr>
        <w:t xml:space="preserve"> inciso IV do</w:t>
      </w:r>
      <w:r w:rsidRPr="001012A9">
        <w:rPr>
          <w:rFonts w:ascii="Times New Roman" w:hAnsi="Times New Roman" w:cs="Times New Roman"/>
        </w:rPr>
        <w:t xml:space="preserve"> art.3º da lei </w:t>
      </w:r>
      <w:r w:rsidR="00F04C89">
        <w:rPr>
          <w:rFonts w:ascii="Times New Roman" w:hAnsi="Times New Roman" w:cs="Times New Roman"/>
        </w:rPr>
        <w:t xml:space="preserve">nº </w:t>
      </w:r>
      <w:r w:rsidRPr="001012A9">
        <w:rPr>
          <w:rFonts w:ascii="Times New Roman" w:hAnsi="Times New Roman" w:cs="Times New Roman"/>
        </w:rPr>
        <w:t>11</w:t>
      </w:r>
      <w:r w:rsidR="00F04C89">
        <w:rPr>
          <w:rFonts w:ascii="Times New Roman" w:hAnsi="Times New Roman" w:cs="Times New Roman"/>
        </w:rPr>
        <w:t>.</w:t>
      </w:r>
      <w:r w:rsidRPr="001012A9">
        <w:rPr>
          <w:rFonts w:ascii="Times New Roman" w:hAnsi="Times New Roman" w:cs="Times New Roman"/>
        </w:rPr>
        <w:t xml:space="preserve">977/2009. </w:t>
      </w:r>
    </w:p>
  </w:footnote>
  <w:footnote w:id="11">
    <w:p w:rsidR="00875331" w:rsidRPr="00C62BFF" w:rsidRDefault="00875331" w:rsidP="00237E80">
      <w:pPr>
        <w:pStyle w:val="Textodenotaderodap"/>
        <w:spacing w:after="120"/>
        <w:jc w:val="both"/>
        <w:rPr>
          <w:rFonts w:ascii="Times New Roman" w:hAnsi="Times New Roman" w:cs="Times New Roman"/>
        </w:rPr>
      </w:pPr>
      <w:r w:rsidRPr="00C62BFF">
        <w:rPr>
          <w:rStyle w:val="Refdenotaderodap"/>
          <w:rFonts w:ascii="Times New Roman" w:hAnsi="Times New Roman" w:cs="Times New Roman"/>
        </w:rPr>
        <w:footnoteRef/>
      </w:r>
      <w:r w:rsidRPr="00C62BFF">
        <w:rPr>
          <w:rFonts w:ascii="Times New Roman" w:hAnsi="Times New Roman" w:cs="Times New Roman"/>
        </w:rPr>
        <w:t xml:space="preserve"> O Programa Bolsa Família (PBF) é um programa de transferência direta de renda que beneficia famílias em situação de pobreza e de extrema pobreza em todo o País, tem como foco de atuação os 16 milhões de brasileiros com renda familiar per capita inferior a R$ 70 mensais, e </w:t>
      </w:r>
      <w:r w:rsidR="00E130FD">
        <w:rPr>
          <w:rFonts w:ascii="Times New Roman" w:hAnsi="Times New Roman" w:cs="Times New Roman"/>
        </w:rPr>
        <w:t>baseia-se</w:t>
      </w:r>
      <w:r w:rsidRPr="00C62BFF">
        <w:rPr>
          <w:rFonts w:ascii="Times New Roman" w:hAnsi="Times New Roman" w:cs="Times New Roman"/>
        </w:rPr>
        <w:t xml:space="preserve"> na garantia de renda, inclusão produtiva e no acesso aos serviços públicos. Dados disponíveis no site: </w:t>
      </w:r>
      <w:hyperlink r:id="rId3" w:history="1">
        <w:r w:rsidRPr="00C62BFF">
          <w:rPr>
            <w:rStyle w:val="Hyperlink"/>
            <w:rFonts w:ascii="Times New Roman" w:hAnsi="Times New Roman" w:cs="Times New Roman"/>
          </w:rPr>
          <w:t>http://www.mds.gov.br/bolsafamilia</w:t>
        </w:r>
      </w:hyperlink>
      <w:r w:rsidRPr="00C62BFF">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DF"/>
    <w:multiLevelType w:val="multilevel"/>
    <w:tmpl w:val="43E40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447CFC"/>
    <w:multiLevelType w:val="hybridMultilevel"/>
    <w:tmpl w:val="D3867AF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18E2ADE"/>
    <w:multiLevelType w:val="hybridMultilevel"/>
    <w:tmpl w:val="D3867AF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776D96"/>
    <w:rsid w:val="0001763E"/>
    <w:rsid w:val="000404BC"/>
    <w:rsid w:val="00041C81"/>
    <w:rsid w:val="00050CA8"/>
    <w:rsid w:val="00064BDE"/>
    <w:rsid w:val="000834C4"/>
    <w:rsid w:val="00086230"/>
    <w:rsid w:val="000A7D3A"/>
    <w:rsid w:val="000B376A"/>
    <w:rsid w:val="000B5A34"/>
    <w:rsid w:val="000C4230"/>
    <w:rsid w:val="000D3694"/>
    <w:rsid w:val="000D4CB3"/>
    <w:rsid w:val="000F1ADA"/>
    <w:rsid w:val="001012A9"/>
    <w:rsid w:val="001133A3"/>
    <w:rsid w:val="00114EA2"/>
    <w:rsid w:val="00124069"/>
    <w:rsid w:val="00124CB7"/>
    <w:rsid w:val="00131AF6"/>
    <w:rsid w:val="00137B1E"/>
    <w:rsid w:val="00150BF8"/>
    <w:rsid w:val="00161F2C"/>
    <w:rsid w:val="00176B4F"/>
    <w:rsid w:val="00177EA5"/>
    <w:rsid w:val="001A320E"/>
    <w:rsid w:val="001A5DDF"/>
    <w:rsid w:val="001B2C6E"/>
    <w:rsid w:val="001B66C2"/>
    <w:rsid w:val="001C721E"/>
    <w:rsid w:val="001D2838"/>
    <w:rsid w:val="00201E13"/>
    <w:rsid w:val="002045DF"/>
    <w:rsid w:val="00204A47"/>
    <w:rsid w:val="0020666C"/>
    <w:rsid w:val="002363E7"/>
    <w:rsid w:val="00237E80"/>
    <w:rsid w:val="002436EF"/>
    <w:rsid w:val="00245F9F"/>
    <w:rsid w:val="00256B8A"/>
    <w:rsid w:val="00272DC6"/>
    <w:rsid w:val="00281510"/>
    <w:rsid w:val="00286E79"/>
    <w:rsid w:val="002A0A8B"/>
    <w:rsid w:val="002C12AA"/>
    <w:rsid w:val="002E79E5"/>
    <w:rsid w:val="002F1710"/>
    <w:rsid w:val="00311280"/>
    <w:rsid w:val="00336CFF"/>
    <w:rsid w:val="00352F52"/>
    <w:rsid w:val="0035324E"/>
    <w:rsid w:val="0036526E"/>
    <w:rsid w:val="003969A6"/>
    <w:rsid w:val="003D2119"/>
    <w:rsid w:val="003D71E8"/>
    <w:rsid w:val="003E678B"/>
    <w:rsid w:val="003E72CC"/>
    <w:rsid w:val="00402D06"/>
    <w:rsid w:val="00411CE0"/>
    <w:rsid w:val="0043167A"/>
    <w:rsid w:val="00435A34"/>
    <w:rsid w:val="0043779F"/>
    <w:rsid w:val="00446F51"/>
    <w:rsid w:val="0048412F"/>
    <w:rsid w:val="00491CAC"/>
    <w:rsid w:val="00492109"/>
    <w:rsid w:val="00493C58"/>
    <w:rsid w:val="004A226E"/>
    <w:rsid w:val="004A3203"/>
    <w:rsid w:val="004A443A"/>
    <w:rsid w:val="004A560E"/>
    <w:rsid w:val="004A6CE2"/>
    <w:rsid w:val="004E5099"/>
    <w:rsid w:val="004F3D32"/>
    <w:rsid w:val="00505AAA"/>
    <w:rsid w:val="005237CA"/>
    <w:rsid w:val="005414F4"/>
    <w:rsid w:val="00541F3A"/>
    <w:rsid w:val="0055147A"/>
    <w:rsid w:val="005535F1"/>
    <w:rsid w:val="00554E31"/>
    <w:rsid w:val="005760D7"/>
    <w:rsid w:val="005805E0"/>
    <w:rsid w:val="00582525"/>
    <w:rsid w:val="0058577E"/>
    <w:rsid w:val="005A1BBA"/>
    <w:rsid w:val="005A2BDA"/>
    <w:rsid w:val="005C64D3"/>
    <w:rsid w:val="005D5E64"/>
    <w:rsid w:val="005D7DC8"/>
    <w:rsid w:val="005F0517"/>
    <w:rsid w:val="005F20DD"/>
    <w:rsid w:val="006038CF"/>
    <w:rsid w:val="00615475"/>
    <w:rsid w:val="00624366"/>
    <w:rsid w:val="00637910"/>
    <w:rsid w:val="00641254"/>
    <w:rsid w:val="006419B8"/>
    <w:rsid w:val="006539C3"/>
    <w:rsid w:val="006671CA"/>
    <w:rsid w:val="0067024D"/>
    <w:rsid w:val="00683627"/>
    <w:rsid w:val="006B78DC"/>
    <w:rsid w:val="006C4E18"/>
    <w:rsid w:val="006D0AE9"/>
    <w:rsid w:val="006D35EB"/>
    <w:rsid w:val="006E44E8"/>
    <w:rsid w:val="006E6DD5"/>
    <w:rsid w:val="00703F2A"/>
    <w:rsid w:val="00715BC7"/>
    <w:rsid w:val="00715FAD"/>
    <w:rsid w:val="00721BDA"/>
    <w:rsid w:val="00730FFE"/>
    <w:rsid w:val="00762C8F"/>
    <w:rsid w:val="00766665"/>
    <w:rsid w:val="00772D78"/>
    <w:rsid w:val="00776D96"/>
    <w:rsid w:val="00783C0C"/>
    <w:rsid w:val="00787F35"/>
    <w:rsid w:val="007A10CB"/>
    <w:rsid w:val="007B12E8"/>
    <w:rsid w:val="007B7753"/>
    <w:rsid w:val="007C2A1C"/>
    <w:rsid w:val="007E70D6"/>
    <w:rsid w:val="007F3E2C"/>
    <w:rsid w:val="008008CB"/>
    <w:rsid w:val="00827C0F"/>
    <w:rsid w:val="008479E3"/>
    <w:rsid w:val="008642C0"/>
    <w:rsid w:val="00864D5F"/>
    <w:rsid w:val="00875331"/>
    <w:rsid w:val="00885F19"/>
    <w:rsid w:val="00887460"/>
    <w:rsid w:val="00896B19"/>
    <w:rsid w:val="008A4F82"/>
    <w:rsid w:val="008B6667"/>
    <w:rsid w:val="008D708E"/>
    <w:rsid w:val="0090433A"/>
    <w:rsid w:val="009314D9"/>
    <w:rsid w:val="00931CBA"/>
    <w:rsid w:val="0093435F"/>
    <w:rsid w:val="00934F4F"/>
    <w:rsid w:val="00945A2C"/>
    <w:rsid w:val="00956B31"/>
    <w:rsid w:val="00966A5C"/>
    <w:rsid w:val="00966B5F"/>
    <w:rsid w:val="00992A5E"/>
    <w:rsid w:val="009B22E2"/>
    <w:rsid w:val="009C28F8"/>
    <w:rsid w:val="009C71B1"/>
    <w:rsid w:val="009E1287"/>
    <w:rsid w:val="00A05660"/>
    <w:rsid w:val="00A1413F"/>
    <w:rsid w:val="00A148FC"/>
    <w:rsid w:val="00A362E0"/>
    <w:rsid w:val="00A56B77"/>
    <w:rsid w:val="00A6066C"/>
    <w:rsid w:val="00A60AAE"/>
    <w:rsid w:val="00A65081"/>
    <w:rsid w:val="00A72587"/>
    <w:rsid w:val="00A761B6"/>
    <w:rsid w:val="00A763BD"/>
    <w:rsid w:val="00A80725"/>
    <w:rsid w:val="00A8083E"/>
    <w:rsid w:val="00A81C7E"/>
    <w:rsid w:val="00A84EC8"/>
    <w:rsid w:val="00A86B52"/>
    <w:rsid w:val="00A86CCD"/>
    <w:rsid w:val="00AA0248"/>
    <w:rsid w:val="00AB19BE"/>
    <w:rsid w:val="00AD220A"/>
    <w:rsid w:val="00AE7EFB"/>
    <w:rsid w:val="00AF1E07"/>
    <w:rsid w:val="00B31D78"/>
    <w:rsid w:val="00B33344"/>
    <w:rsid w:val="00B47349"/>
    <w:rsid w:val="00B641D2"/>
    <w:rsid w:val="00B910B0"/>
    <w:rsid w:val="00B97204"/>
    <w:rsid w:val="00B973C4"/>
    <w:rsid w:val="00BB2C80"/>
    <w:rsid w:val="00BC447C"/>
    <w:rsid w:val="00BD5867"/>
    <w:rsid w:val="00BD7D2F"/>
    <w:rsid w:val="00C41C2C"/>
    <w:rsid w:val="00C45E5C"/>
    <w:rsid w:val="00C53D31"/>
    <w:rsid w:val="00C62BBF"/>
    <w:rsid w:val="00C63C8A"/>
    <w:rsid w:val="00C70AF1"/>
    <w:rsid w:val="00C7144B"/>
    <w:rsid w:val="00C752A2"/>
    <w:rsid w:val="00C917D9"/>
    <w:rsid w:val="00C91B6C"/>
    <w:rsid w:val="00C97336"/>
    <w:rsid w:val="00CA1A1A"/>
    <w:rsid w:val="00CA7DE3"/>
    <w:rsid w:val="00CB0FF6"/>
    <w:rsid w:val="00CB592E"/>
    <w:rsid w:val="00CF428E"/>
    <w:rsid w:val="00D00876"/>
    <w:rsid w:val="00D226FE"/>
    <w:rsid w:val="00D326D3"/>
    <w:rsid w:val="00D41261"/>
    <w:rsid w:val="00D5496D"/>
    <w:rsid w:val="00D60143"/>
    <w:rsid w:val="00D7075C"/>
    <w:rsid w:val="00D732B1"/>
    <w:rsid w:val="00DA5028"/>
    <w:rsid w:val="00DB6A7B"/>
    <w:rsid w:val="00DD062D"/>
    <w:rsid w:val="00DD21B0"/>
    <w:rsid w:val="00DD53E5"/>
    <w:rsid w:val="00DD6A22"/>
    <w:rsid w:val="00DE4C8C"/>
    <w:rsid w:val="00DE4EB2"/>
    <w:rsid w:val="00DE572A"/>
    <w:rsid w:val="00DF0B2D"/>
    <w:rsid w:val="00E1194F"/>
    <w:rsid w:val="00E130FD"/>
    <w:rsid w:val="00E13833"/>
    <w:rsid w:val="00E22168"/>
    <w:rsid w:val="00E31B51"/>
    <w:rsid w:val="00E34D95"/>
    <w:rsid w:val="00E4558E"/>
    <w:rsid w:val="00E6050B"/>
    <w:rsid w:val="00E866F4"/>
    <w:rsid w:val="00EA2536"/>
    <w:rsid w:val="00EA6769"/>
    <w:rsid w:val="00EC1902"/>
    <w:rsid w:val="00F04C89"/>
    <w:rsid w:val="00F05270"/>
    <w:rsid w:val="00F106C7"/>
    <w:rsid w:val="00F14309"/>
    <w:rsid w:val="00F17EFD"/>
    <w:rsid w:val="00F21BFC"/>
    <w:rsid w:val="00F23A21"/>
    <w:rsid w:val="00F25B11"/>
    <w:rsid w:val="00F311F9"/>
    <w:rsid w:val="00F41788"/>
    <w:rsid w:val="00F41930"/>
    <w:rsid w:val="00F63635"/>
    <w:rsid w:val="00F86884"/>
    <w:rsid w:val="00FB03CC"/>
    <w:rsid w:val="00FB75F8"/>
    <w:rsid w:val="00FE3321"/>
    <w:rsid w:val="00FF0F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96"/>
    <w:rPr>
      <w:rFonts w:eastAsiaTheme="minorEastAsia"/>
      <w:lang w:eastAsia="pt-BR"/>
    </w:rPr>
  </w:style>
  <w:style w:type="paragraph" w:styleId="Ttulo1">
    <w:name w:val="heading 1"/>
    <w:basedOn w:val="Normal"/>
    <w:next w:val="Normal"/>
    <w:link w:val="Ttulo1Char"/>
    <w:uiPriority w:val="9"/>
    <w:qFormat/>
    <w:rsid w:val="00776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066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6D96"/>
    <w:rPr>
      <w:rFonts w:asciiTheme="majorHAnsi" w:eastAsiaTheme="majorEastAsia" w:hAnsiTheme="majorHAnsi" w:cstheme="majorBidi"/>
      <w:b/>
      <w:bCs/>
      <w:color w:val="365F91" w:themeColor="accent1" w:themeShade="BF"/>
      <w:sz w:val="28"/>
      <w:szCs w:val="28"/>
      <w:lang w:eastAsia="pt-BR"/>
    </w:rPr>
  </w:style>
  <w:style w:type="paragraph" w:styleId="Textodenotaderodap">
    <w:name w:val="footnote text"/>
    <w:basedOn w:val="Normal"/>
    <w:link w:val="TextodenotaderodapChar"/>
    <w:uiPriority w:val="99"/>
    <w:unhideWhenUsed/>
    <w:rsid w:val="00776D9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76D96"/>
    <w:rPr>
      <w:rFonts w:eastAsiaTheme="minorEastAsia"/>
      <w:sz w:val="20"/>
      <w:szCs w:val="20"/>
      <w:lang w:eastAsia="pt-BR"/>
    </w:rPr>
  </w:style>
  <w:style w:type="character" w:styleId="Refdenotaderodap">
    <w:name w:val="footnote reference"/>
    <w:basedOn w:val="Fontepargpadro"/>
    <w:uiPriority w:val="99"/>
    <w:unhideWhenUsed/>
    <w:rsid w:val="00776D96"/>
    <w:rPr>
      <w:vertAlign w:val="superscript"/>
    </w:rPr>
  </w:style>
  <w:style w:type="paragraph" w:styleId="Legenda">
    <w:name w:val="caption"/>
    <w:aliases w:val="TABELA"/>
    <w:basedOn w:val="Normal"/>
    <w:next w:val="Normal"/>
    <w:uiPriority w:val="35"/>
    <w:unhideWhenUsed/>
    <w:qFormat/>
    <w:rsid w:val="00776D96"/>
    <w:pPr>
      <w:spacing w:line="240" w:lineRule="auto"/>
    </w:pPr>
    <w:rPr>
      <w:b/>
      <w:bCs/>
      <w:color w:val="4F81BD" w:themeColor="accent1"/>
      <w:sz w:val="18"/>
      <w:szCs w:val="18"/>
    </w:rPr>
  </w:style>
  <w:style w:type="table" w:styleId="Tabelacomgrade">
    <w:name w:val="Table Grid"/>
    <w:basedOn w:val="Tabelanormal"/>
    <w:uiPriority w:val="59"/>
    <w:rsid w:val="00776D9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rsid w:val="00776D96"/>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776D9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8577E"/>
    <w:pPr>
      <w:ind w:left="720"/>
      <w:contextualSpacing/>
    </w:pPr>
  </w:style>
  <w:style w:type="paragraph" w:styleId="Sumrio1">
    <w:name w:val="toc 1"/>
    <w:basedOn w:val="Normal"/>
    <w:next w:val="Normal"/>
    <w:autoRedefine/>
    <w:uiPriority w:val="39"/>
    <w:unhideWhenUsed/>
    <w:qFormat/>
    <w:rsid w:val="00F21BFC"/>
    <w:pPr>
      <w:tabs>
        <w:tab w:val="left" w:pos="440"/>
        <w:tab w:val="right" w:leader="dot" w:pos="8494"/>
      </w:tabs>
      <w:spacing w:after="100"/>
    </w:pPr>
    <w:rPr>
      <w:rFonts w:ascii="Times New Roman" w:hAnsi="Times New Roman" w:cs="Times New Roman"/>
      <w:b/>
      <w:noProof/>
    </w:rPr>
  </w:style>
  <w:style w:type="paragraph" w:styleId="Recuodecorpodetexto">
    <w:name w:val="Body Text Indent"/>
    <w:basedOn w:val="Normal"/>
    <w:link w:val="RecuodecorpodetextoChar"/>
    <w:uiPriority w:val="99"/>
    <w:unhideWhenUsed/>
    <w:rsid w:val="005A1BBA"/>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5A1B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F63635"/>
    <w:pPr>
      <w:spacing w:after="120" w:line="480" w:lineRule="auto"/>
    </w:pPr>
  </w:style>
  <w:style w:type="character" w:customStyle="1" w:styleId="Corpodetexto2Char">
    <w:name w:val="Corpo de texto 2 Char"/>
    <w:basedOn w:val="Fontepargpadro"/>
    <w:link w:val="Corpodetexto2"/>
    <w:uiPriority w:val="99"/>
    <w:rsid w:val="00F63635"/>
    <w:rPr>
      <w:rFonts w:eastAsiaTheme="minorEastAsia"/>
      <w:lang w:eastAsia="pt-BR"/>
    </w:rPr>
  </w:style>
  <w:style w:type="character" w:styleId="Hyperlink">
    <w:name w:val="Hyperlink"/>
    <w:basedOn w:val="Fontepargpadro"/>
    <w:uiPriority w:val="99"/>
    <w:unhideWhenUsed/>
    <w:rsid w:val="00237E80"/>
    <w:rPr>
      <w:color w:val="0000FF" w:themeColor="hyperlink"/>
      <w:u w:val="single"/>
    </w:rPr>
  </w:style>
  <w:style w:type="character" w:customStyle="1" w:styleId="hps">
    <w:name w:val="hps"/>
    <w:basedOn w:val="Fontepargpadro"/>
    <w:rsid w:val="00762C8F"/>
  </w:style>
  <w:style w:type="character" w:customStyle="1" w:styleId="atn">
    <w:name w:val="atn"/>
    <w:basedOn w:val="Fontepargpadro"/>
    <w:rsid w:val="00762C8F"/>
  </w:style>
  <w:style w:type="character" w:customStyle="1" w:styleId="Ttulo2Char">
    <w:name w:val="Título 2 Char"/>
    <w:basedOn w:val="Fontepargpadro"/>
    <w:link w:val="Ttulo2"/>
    <w:uiPriority w:val="9"/>
    <w:rsid w:val="0020666C"/>
    <w:rPr>
      <w:rFonts w:ascii="Times New Roman" w:eastAsia="Times New Roman" w:hAnsi="Times New Roman" w:cs="Times New Roman"/>
      <w:b/>
      <w:bCs/>
      <w:sz w:val="36"/>
      <w:szCs w:val="36"/>
      <w:lang w:eastAsia="pt-BR"/>
    </w:rPr>
  </w:style>
  <w:style w:type="paragraph" w:customStyle="1" w:styleId="WW-Default">
    <w:name w:val="WW-Default"/>
    <w:uiPriority w:val="99"/>
    <w:rsid w:val="0043779F"/>
    <w:pPr>
      <w:suppressAutoHyphens/>
      <w:autoSpaceDE w:val="0"/>
      <w:spacing w:after="0" w:line="240" w:lineRule="auto"/>
    </w:pPr>
    <w:rPr>
      <w:rFonts w:ascii="Arial" w:eastAsia="Arial" w:hAnsi="Arial" w:cs="Arial"/>
      <w:color w:val="000000"/>
      <w:sz w:val="24"/>
      <w:szCs w:val="24"/>
      <w:lang w:eastAsia="ar-SA"/>
    </w:rPr>
  </w:style>
  <w:style w:type="character" w:styleId="nfase">
    <w:name w:val="Emphasis"/>
    <w:basedOn w:val="Fontepargpadro"/>
    <w:uiPriority w:val="20"/>
    <w:qFormat/>
    <w:rsid w:val="00637910"/>
    <w:rPr>
      <w:i/>
      <w:iCs/>
    </w:rPr>
  </w:style>
  <w:style w:type="paragraph" w:customStyle="1" w:styleId="Default">
    <w:name w:val="Default"/>
    <w:rsid w:val="009343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79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2-88392000000400004&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ds.gov.br/bolsafamilia"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D9ACA-D2CE-45F4-9ECB-7232AE8C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6561</Words>
  <Characters>35431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2</cp:revision>
  <dcterms:created xsi:type="dcterms:W3CDTF">2014-05-30T20:24:00Z</dcterms:created>
  <dcterms:modified xsi:type="dcterms:W3CDTF">2014-05-30T20:24:00Z</dcterms:modified>
</cp:coreProperties>
</file>