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C1" w:rsidRDefault="008B2DC1" w:rsidP="008B2DC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APÊNDICE</w:t>
      </w:r>
    </w:p>
    <w:p w:rsidR="008B2DC1" w:rsidRDefault="008B2DC1" w:rsidP="008B2D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Quadro 1A – Índice Bruto de D</w:t>
      </w:r>
      <w:r w:rsidRPr="007B25FF">
        <w:rPr>
          <w:rFonts w:ascii="Times New Roman" w:hAnsi="Times New Roman"/>
          <w:b/>
          <w:sz w:val="24"/>
          <w:szCs w:val="24"/>
        </w:rPr>
        <w:t>esenvolvimento dos municípios do estado do Rio de Janeiro por ordem decrescente – 2006</w:t>
      </w:r>
    </w:p>
    <w:tbl>
      <w:tblPr>
        <w:tblW w:w="8023" w:type="dxa"/>
        <w:tblInd w:w="-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5"/>
        <w:gridCol w:w="1286"/>
        <w:gridCol w:w="2713"/>
        <w:gridCol w:w="1139"/>
      </w:tblGrid>
      <w:tr w:rsidR="008B2DC1" w:rsidRPr="00F12607" w:rsidTr="0085718B">
        <w:trPr>
          <w:trHeight w:val="25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Municípios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ID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Municípios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ID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Petrópolis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1,4484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Japeri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-0,2500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Porto Real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1,3620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Queimados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-0,2550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Engenheiro Paulo de </w:t>
            </w:r>
            <w:proofErr w:type="spellStart"/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Frontin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1,1123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São Gonçalo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-0,2556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Itatiaia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1,0586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Italva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-0,2711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Teresópolis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0,9565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Itaperuna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-0,2920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São José do Vale do Rio Preto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0,8804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Cambuci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-0,2922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Rio das Flores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0,8402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Porciúncula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-0,3010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Nova Friburgo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0,6346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Bom Jesus do Itabapoana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-0,3180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Itaboraí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0,5758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Itaguaí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-0,3450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Sumidouro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0,5577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Cordeiro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-0,3677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Barra Mansa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0,2964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Saquarema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-0,3716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Magé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0,2919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Santo Antônio de Pádua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-0,3771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Barra do Piraí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0,2875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Laje do Muriaé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-0,3870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Maricá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0,2692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Conceição de Macabu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-0,3895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Paty do Alferes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0,2604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Itaocara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-0,3938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São José de Ubá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0,2580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Rio Bonito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-0,3976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Seropédica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0,2116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Cabo Frio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-0,4198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Rio de Janeiro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0,1839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São Pedro da Aldeia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-0,4258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Silva Jardim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0,1565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Araruama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-0,4261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Paraíba do Sul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0,1472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Nova Iguaçu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-0,4272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Comendador Levy </w:t>
            </w:r>
            <w:proofErr w:type="spellStart"/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Gasparian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0,1363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Rio Claro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-0,4335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Vassouras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0,0955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Macuco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-0,4361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Sapucaia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0,0726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Paracambi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-0,4403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Guapimirim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0,0675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Tanguá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-0,4476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Cachoeiras de Macacu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0,0504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Santa Maria Madalena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-0,4570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Rio das Ostras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0,0437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Mendes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-0,4576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Miracema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0,0287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Cantagalo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-0,4712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Resende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0,0223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Aperibé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-0,4858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Carmo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0,0177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Mangaratiba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-0,5147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Quissamã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0,0043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Casimiro de Abreu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-0,5305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Duas Barras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-0,0014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Macaé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-0,5331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Quatis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-0,0056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Iguaba Grande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-0,5523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Volta Redonda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-0,0119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São Francisco de Itabapoana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-0,5544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São Sebastião do Alto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-0,0641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Belford Roxo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-0,5813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Três 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-0,0655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Trajano de Moraes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-0,6076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Areal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-0,0753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São João da Barra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-0,6083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Pinheiral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-0,0856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Piraí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-0,6140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Valença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-0,1180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Campos dos Goytacazes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-0,6145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Natividade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-0,1353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Paraty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-0,6719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Bom Jardim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-0,1506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Mesquita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-0,7098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Varre-Sai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-0,1683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Cardoso Moreira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-0,7278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Miguel Pereira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-0,1958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São Fidélis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-0,7337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Carapebus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-0,2185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Angra dos Reis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-0,7747</w:t>
            </w:r>
          </w:p>
        </w:tc>
      </w:tr>
      <w:tr w:rsidR="008B2DC1" w:rsidRPr="00F12607" w:rsidTr="0085718B">
        <w:trPr>
          <w:trHeight w:val="25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Duque de Caxias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C1" w:rsidRPr="00F12607" w:rsidRDefault="008B2DC1" w:rsidP="0085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-0,2356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C1" w:rsidRPr="00F12607" w:rsidRDefault="008B2DC1" w:rsidP="0085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1260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</w:tbl>
    <w:p w:rsidR="008B4AE9" w:rsidRPr="008B2DC1" w:rsidRDefault="008B2DC1" w:rsidP="008B2DC1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B25FF">
        <w:rPr>
          <w:rFonts w:ascii="Times New Roman" w:hAnsi="Times New Roman"/>
          <w:sz w:val="24"/>
          <w:szCs w:val="24"/>
        </w:rPr>
        <w:t>Fonte: Dados da pesquisa.</w:t>
      </w:r>
      <w:bookmarkStart w:id="0" w:name="_GoBack"/>
      <w:bookmarkEnd w:id="0"/>
    </w:p>
    <w:sectPr w:rsidR="008B4AE9" w:rsidRPr="008B2DC1" w:rsidSect="00CC035A">
      <w:headerReference w:type="default" r:id="rId4"/>
      <w:footerReference w:type="default" r:id="rId5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4D" w:rsidRPr="00CC035A" w:rsidRDefault="008B2DC1" w:rsidP="00774391">
    <w:pPr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4D" w:rsidRDefault="008B2D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C1"/>
    <w:rsid w:val="00736AC4"/>
    <w:rsid w:val="008B2DC1"/>
    <w:rsid w:val="00F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A3E5-3499-4D3E-8A11-A8AFE0DB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2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D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Hadma</dc:creator>
  <cp:keywords/>
  <dc:description/>
  <cp:lastModifiedBy>Hadma</cp:lastModifiedBy>
  <cp:revision>1</cp:revision>
  <dcterms:created xsi:type="dcterms:W3CDTF">2017-10-06T17:10:00Z</dcterms:created>
  <dcterms:modified xsi:type="dcterms:W3CDTF">2017-10-06T17:11:00Z</dcterms:modified>
</cp:coreProperties>
</file>